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E49" w:rsidRPr="00372E49" w:rsidRDefault="00372E49" w:rsidP="000123AF">
      <w:pPr>
        <w:ind w:left="1134" w:right="1134"/>
        <w:jc w:val="center"/>
        <w:rPr>
          <w:rFonts w:ascii="Times New Roman" w:eastAsia="Times New Roman" w:hAnsi="Times New Roman" w:cs="Times New Roman"/>
          <w:bCs/>
          <w:caps/>
          <w:sz w:val="24"/>
          <w:szCs w:val="24"/>
          <w:lang w:val="ky-KG" w:eastAsia="ru-RU"/>
        </w:rPr>
      </w:pP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en-US" w:eastAsia="ru-RU"/>
        </w:rPr>
        <w:tab/>
      </w:r>
      <w:r>
        <w:rPr>
          <w:rFonts w:ascii="Times New Roman" w:eastAsia="Times New Roman" w:hAnsi="Times New Roman" w:cs="Times New Roman"/>
          <w:b/>
          <w:bCs/>
          <w:caps/>
          <w:sz w:val="24"/>
          <w:szCs w:val="24"/>
          <w:lang w:val="ky-KG" w:eastAsia="ru-RU"/>
        </w:rPr>
        <w:t xml:space="preserve">            </w:t>
      </w:r>
      <w:r>
        <w:rPr>
          <w:rFonts w:ascii="Times New Roman" w:eastAsia="Times New Roman" w:hAnsi="Times New Roman" w:cs="Times New Roman"/>
          <w:bCs/>
          <w:caps/>
          <w:sz w:val="24"/>
          <w:szCs w:val="24"/>
          <w:lang w:val="ky-KG" w:eastAsia="ru-RU"/>
        </w:rPr>
        <w:t>Проект</w:t>
      </w:r>
    </w:p>
    <w:p w:rsidR="000123AF" w:rsidRPr="00372E49" w:rsidRDefault="000123AF" w:rsidP="000123AF">
      <w:pPr>
        <w:ind w:left="1134" w:right="1134"/>
        <w:jc w:val="center"/>
        <w:rPr>
          <w:rFonts w:ascii="Times New Roman" w:eastAsia="Times New Roman" w:hAnsi="Times New Roman" w:cs="Times New Roman"/>
          <w:b/>
          <w:bCs/>
          <w:caps/>
          <w:sz w:val="24"/>
          <w:szCs w:val="24"/>
          <w:lang w:eastAsia="ru-RU"/>
        </w:rPr>
      </w:pPr>
      <w:r w:rsidRPr="00372E49">
        <w:rPr>
          <w:rFonts w:ascii="Times New Roman" w:eastAsia="Times New Roman" w:hAnsi="Times New Roman" w:cs="Times New Roman"/>
          <w:b/>
          <w:bCs/>
          <w:caps/>
          <w:sz w:val="24"/>
          <w:szCs w:val="24"/>
          <w:lang w:eastAsia="ru-RU"/>
        </w:rPr>
        <w:t>ЗАКОН КЫРГЫЗСКОЙ РЕСПУБЛИКИ</w:t>
      </w:r>
    </w:p>
    <w:p w:rsidR="000123AF" w:rsidRPr="00372E49" w:rsidRDefault="000123AF" w:rsidP="00653451">
      <w:pPr>
        <w:spacing w:after="0" w:line="240" w:lineRule="auto"/>
        <w:ind w:left="1134" w:right="1134"/>
        <w:jc w:val="center"/>
        <w:rPr>
          <w:rFonts w:ascii="Times New Roman" w:eastAsia="Times New Roman" w:hAnsi="Times New Roman" w:cs="Times New Roman"/>
          <w:b/>
          <w:bCs/>
          <w:sz w:val="20"/>
          <w:szCs w:val="20"/>
          <w:lang w:eastAsia="ru-RU"/>
        </w:rPr>
      </w:pPr>
      <w:r w:rsidRPr="00372E49">
        <w:rPr>
          <w:rFonts w:ascii="Times New Roman" w:eastAsia="Times New Roman" w:hAnsi="Times New Roman" w:cs="Times New Roman"/>
          <w:b/>
          <w:bCs/>
          <w:sz w:val="24"/>
          <w:szCs w:val="24"/>
          <w:lang w:eastAsia="ru-RU"/>
        </w:rPr>
        <w:t>О внесении изменений</w:t>
      </w:r>
      <w:r w:rsidR="006727F5">
        <w:rPr>
          <w:rFonts w:ascii="Times New Roman" w:eastAsia="Times New Roman" w:hAnsi="Times New Roman" w:cs="Times New Roman"/>
          <w:b/>
          <w:bCs/>
          <w:sz w:val="24"/>
          <w:szCs w:val="24"/>
          <w:lang w:eastAsia="ru-RU"/>
        </w:rPr>
        <w:t xml:space="preserve"> и дополнений</w:t>
      </w:r>
      <w:r w:rsidRPr="00372E49">
        <w:rPr>
          <w:rFonts w:ascii="Times New Roman" w:eastAsia="Times New Roman" w:hAnsi="Times New Roman" w:cs="Times New Roman"/>
          <w:b/>
          <w:bCs/>
          <w:sz w:val="24"/>
          <w:szCs w:val="24"/>
          <w:lang w:eastAsia="ru-RU"/>
        </w:rPr>
        <w:t xml:space="preserve"> в некоторые законодательные акты Кыргызской Республики</w:t>
      </w:r>
      <w:bookmarkStart w:id="0" w:name="st_1"/>
      <w:bookmarkEnd w:id="0"/>
    </w:p>
    <w:p w:rsidR="000123AF" w:rsidRPr="00653451" w:rsidRDefault="000123AF" w:rsidP="00487A2D">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1.</w:t>
      </w:r>
    </w:p>
    <w:p w:rsidR="000123AF" w:rsidRPr="00653451" w:rsidRDefault="000123AF" w:rsidP="00653451">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Внести в Налоговый кодекс Кыргызской Республики (Ведомости </w:t>
      </w:r>
      <w:proofErr w:type="spellStart"/>
      <w:r w:rsidRPr="00653451">
        <w:rPr>
          <w:rFonts w:ascii="Times New Roman" w:eastAsia="Times New Roman" w:hAnsi="Times New Roman" w:cs="Times New Roman"/>
          <w:sz w:val="24"/>
          <w:szCs w:val="24"/>
          <w:lang w:eastAsia="ru-RU"/>
        </w:rPr>
        <w:t>Жогорку</w:t>
      </w:r>
      <w:proofErr w:type="spellEnd"/>
      <w:r w:rsidR="00017FF2" w:rsidRPr="00653451">
        <w:rPr>
          <w:rFonts w:ascii="Times New Roman" w:eastAsia="Times New Roman" w:hAnsi="Times New Roman" w:cs="Times New Roman"/>
          <w:sz w:val="24"/>
          <w:szCs w:val="24"/>
          <w:lang w:eastAsia="ru-RU"/>
        </w:rPr>
        <w:t xml:space="preserve"> </w:t>
      </w:r>
      <w:proofErr w:type="spellStart"/>
      <w:r w:rsidRPr="00653451">
        <w:rPr>
          <w:rFonts w:ascii="Times New Roman" w:eastAsia="Times New Roman" w:hAnsi="Times New Roman" w:cs="Times New Roman"/>
          <w:sz w:val="24"/>
          <w:szCs w:val="24"/>
          <w:lang w:eastAsia="ru-RU"/>
        </w:rPr>
        <w:t>Кенеша</w:t>
      </w:r>
      <w:proofErr w:type="spellEnd"/>
      <w:r w:rsidRPr="00653451">
        <w:rPr>
          <w:rFonts w:ascii="Times New Roman" w:eastAsia="Times New Roman" w:hAnsi="Times New Roman" w:cs="Times New Roman"/>
          <w:sz w:val="24"/>
          <w:szCs w:val="24"/>
          <w:lang w:eastAsia="ru-RU"/>
        </w:rPr>
        <w:t xml:space="preserve"> Кыргызской Республики, 2008 г., N 8, ст.922) следующие изменения и дополнения:</w:t>
      </w:r>
    </w:p>
    <w:p w:rsidR="000123AF" w:rsidRPr="00653451" w:rsidRDefault="000123AF" w:rsidP="000123AF">
      <w:pPr>
        <w:pStyle w:val="a4"/>
        <w:numPr>
          <w:ilvl w:val="0"/>
          <w:numId w:val="3"/>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4 дополнить пунктами 21 и 22 следующего содержания:</w:t>
      </w:r>
    </w:p>
    <w:p w:rsidR="000123AF" w:rsidRPr="00653451" w:rsidRDefault="000123AF" w:rsidP="00653451">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«21) «Перечень налогоплательщиков по возмещению и/или возврату  НДС» -  перечень налогоплательщиков НДС, имеющих право на упрощенный порядок возмещения и/или возврата суммы превышения  НДС</w:t>
      </w:r>
      <w:proofErr w:type="gramStart"/>
      <w:r w:rsidR="00653451">
        <w:rPr>
          <w:rFonts w:ascii="Times New Roman" w:eastAsia="Times New Roman" w:hAnsi="Times New Roman" w:cs="Times New Roman"/>
          <w:sz w:val="24"/>
          <w:szCs w:val="24"/>
          <w:lang w:val="ky-KG" w:eastAsia="ru-RU"/>
        </w:rPr>
        <w:t>.</w:t>
      </w:r>
      <w:r w:rsidRPr="00653451">
        <w:rPr>
          <w:rFonts w:ascii="Times New Roman" w:eastAsia="Times New Roman" w:hAnsi="Times New Roman" w:cs="Times New Roman"/>
          <w:sz w:val="24"/>
          <w:szCs w:val="24"/>
          <w:lang w:eastAsia="ru-RU"/>
        </w:rPr>
        <w:t>».</w:t>
      </w:r>
      <w:proofErr w:type="gramEnd"/>
    </w:p>
    <w:p w:rsidR="000123AF" w:rsidRPr="00653451" w:rsidRDefault="000123AF" w:rsidP="00653451">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22) «Критерий для включения облагаемого субъекта   в Перечень налогоплательщиков по возмещению и/или возврату НДС» - критерием для включения облагаемого субъекта   в Перечень налогоплательщиков по возмещению и/или возврату НДС   является одновременное соблюдение следующих  условий</w:t>
      </w:r>
      <w:r w:rsidRPr="00653451">
        <w:rPr>
          <w:rFonts w:ascii="Times New Roman" w:hAnsi="Times New Roman" w:cs="Times New Roman"/>
          <w:sz w:val="24"/>
          <w:szCs w:val="24"/>
        </w:rPr>
        <w:t>:</w:t>
      </w:r>
    </w:p>
    <w:p w:rsidR="000123AF" w:rsidRPr="00653451" w:rsidRDefault="000123AF" w:rsidP="00653451">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1) на момент подачи  заявления облагаемым субъектом о включении в Перечень налогоплательщиков по возмещению и/или возврату НДС  он  являлся  налогоплательщиком НДС в течение периода  не менее 12 последовательных календарных месяцев</w:t>
      </w:r>
      <w:r w:rsidR="00372E49" w:rsidRPr="00653451">
        <w:rPr>
          <w:rFonts w:ascii="Times New Roman" w:hAnsi="Times New Roman" w:cs="Times New Roman"/>
          <w:sz w:val="24"/>
          <w:szCs w:val="24"/>
          <w:lang w:val="ky-KG"/>
        </w:rPr>
        <w:t>;</w:t>
      </w:r>
      <w:r w:rsidRPr="00653451">
        <w:rPr>
          <w:rFonts w:ascii="Times New Roman" w:hAnsi="Times New Roman" w:cs="Times New Roman"/>
          <w:sz w:val="24"/>
          <w:szCs w:val="24"/>
        </w:rPr>
        <w:t xml:space="preserve"> </w:t>
      </w:r>
    </w:p>
    <w:p w:rsidR="000123AF" w:rsidRPr="00653451" w:rsidRDefault="000123AF" w:rsidP="00653451">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2) облагаемый субъект не имеет налоговой задолженности, признанной налогоплательщиком; </w:t>
      </w:r>
    </w:p>
    <w:p w:rsidR="000123AF" w:rsidRPr="00653451" w:rsidRDefault="000123AF" w:rsidP="00653451">
      <w:pPr>
        <w:spacing w:after="0" w:line="240" w:lineRule="auto"/>
        <w:ind w:firstLine="567"/>
        <w:jc w:val="both"/>
        <w:rPr>
          <w:rFonts w:ascii="Times New Roman" w:hAnsi="Times New Roman" w:cs="Times New Roman"/>
          <w:sz w:val="24"/>
          <w:szCs w:val="24"/>
          <w:lang w:val="ky-KG"/>
        </w:rPr>
      </w:pPr>
      <w:r w:rsidRPr="00653451">
        <w:rPr>
          <w:rFonts w:ascii="Times New Roman" w:hAnsi="Times New Roman" w:cs="Times New Roman"/>
          <w:sz w:val="24"/>
          <w:szCs w:val="24"/>
        </w:rPr>
        <w:t>3) в течение периода не менее 12  последовательных календарных месяцев у облагаемого субъекта не были установлены факты зачета НДС  по недействительным или фиктивным счетам-фактурам.»</w:t>
      </w:r>
      <w:r w:rsidR="00653451">
        <w:rPr>
          <w:rFonts w:ascii="Times New Roman" w:hAnsi="Times New Roman" w:cs="Times New Roman"/>
          <w:sz w:val="24"/>
          <w:szCs w:val="24"/>
          <w:lang w:val="ky-KG"/>
        </w:rPr>
        <w:t>.</w:t>
      </w:r>
    </w:p>
    <w:p w:rsidR="00A83C39" w:rsidRPr="00653451" w:rsidRDefault="006273D1" w:rsidP="00653451">
      <w:pPr>
        <w:pStyle w:val="a4"/>
        <w:numPr>
          <w:ilvl w:val="0"/>
          <w:numId w:val="3"/>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Часть 3 статьи 14 дополнить </w:t>
      </w:r>
      <w:r w:rsidRPr="009E776A">
        <w:rPr>
          <w:rFonts w:ascii="Times New Roman" w:eastAsia="Times New Roman" w:hAnsi="Times New Roman" w:cs="Times New Roman"/>
          <w:sz w:val="24"/>
          <w:szCs w:val="24"/>
          <w:lang w:eastAsia="ru-RU"/>
        </w:rPr>
        <w:t>первым</w:t>
      </w:r>
      <w:r w:rsidRPr="00653451">
        <w:rPr>
          <w:rFonts w:ascii="Times New Roman" w:eastAsia="Times New Roman" w:hAnsi="Times New Roman" w:cs="Times New Roman"/>
          <w:sz w:val="24"/>
          <w:szCs w:val="24"/>
          <w:lang w:eastAsia="ru-RU"/>
        </w:rPr>
        <w:t xml:space="preserve"> предложением в редакции:  «Налоговое законодательство Кыргызской Республики может иметь обратную силу, если это прямо предусмотрено нормативным правовым актом о внесении изменений в налоговое законодательство</w:t>
      </w:r>
      <w:proofErr w:type="gramStart"/>
      <w:r w:rsidR="00372E49" w:rsidRPr="00653451">
        <w:rPr>
          <w:rFonts w:ascii="Times New Roman" w:eastAsia="Times New Roman" w:hAnsi="Times New Roman" w:cs="Times New Roman"/>
          <w:sz w:val="24"/>
          <w:szCs w:val="24"/>
          <w:lang w:val="ky-KG" w:eastAsia="ru-RU"/>
        </w:rPr>
        <w:t>.</w:t>
      </w:r>
      <w:r w:rsidRPr="00653451">
        <w:rPr>
          <w:rFonts w:ascii="Times New Roman" w:eastAsia="Times New Roman" w:hAnsi="Times New Roman" w:cs="Times New Roman"/>
          <w:sz w:val="24"/>
          <w:szCs w:val="24"/>
          <w:lang w:eastAsia="ru-RU"/>
        </w:rPr>
        <w:t>»</w:t>
      </w:r>
      <w:r w:rsidR="00372E49" w:rsidRPr="00653451">
        <w:rPr>
          <w:rFonts w:ascii="Times New Roman" w:eastAsia="Times New Roman" w:hAnsi="Times New Roman" w:cs="Times New Roman"/>
          <w:sz w:val="24"/>
          <w:szCs w:val="24"/>
          <w:lang w:val="ky-KG" w:eastAsia="ru-RU"/>
        </w:rPr>
        <w:t>.</w:t>
      </w:r>
      <w:proofErr w:type="gramEnd"/>
    </w:p>
    <w:p w:rsidR="00A83C39" w:rsidRPr="00653451" w:rsidRDefault="006273D1" w:rsidP="00653451">
      <w:pPr>
        <w:pStyle w:val="a4"/>
        <w:numPr>
          <w:ilvl w:val="0"/>
          <w:numId w:val="3"/>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Дополнить Главу 1 статьей 14-1 следующего содержания:</w:t>
      </w:r>
    </w:p>
    <w:p w:rsidR="00A83C39" w:rsidRPr="00653451" w:rsidRDefault="006273D1" w:rsidP="009F58DC">
      <w:pPr>
        <w:pStyle w:val="tkZagolovok5"/>
        <w:spacing w:before="0" w:after="0" w:line="240" w:lineRule="auto"/>
        <w:ind w:firstLine="0"/>
        <w:rPr>
          <w:rFonts w:ascii="Times New Roman" w:hAnsi="Times New Roman" w:cs="Times New Roman"/>
          <w:sz w:val="24"/>
          <w:szCs w:val="24"/>
        </w:rPr>
      </w:pPr>
      <w:r w:rsidRPr="00653451">
        <w:rPr>
          <w:rFonts w:ascii="Times New Roman" w:hAnsi="Times New Roman" w:cs="Times New Roman"/>
          <w:sz w:val="24"/>
          <w:szCs w:val="24"/>
        </w:rPr>
        <w:t>«Статья 14-1. Действие налогового законодательства Кыргызской Республики во времени в отдельных случаях</w:t>
      </w:r>
    </w:p>
    <w:p w:rsidR="00A83C39" w:rsidRPr="00653451" w:rsidRDefault="006273D1" w:rsidP="009F58DC">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1. Представление налоговой отчетности за прошлый период, а также корректировка налоговой отчетности осуществляется на основании налогового законодательства, действовавшего на дату, когда данная налоговая отчетность была представлена или должна была быть представлена.</w:t>
      </w:r>
    </w:p>
    <w:p w:rsidR="00A83C39" w:rsidRPr="00653451" w:rsidRDefault="006273D1" w:rsidP="009F58DC">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2. Начисление налоговых обязательств, произведенное должностным лицом налогового органа в результате налоговой проверки, осуществляется в соответствии с  налоговым законодательством, действовавшим в течение проверяемого периода.</w:t>
      </w:r>
    </w:p>
    <w:p w:rsidR="009F58DC" w:rsidRDefault="006273D1" w:rsidP="009F58DC">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3. Налоговый орган принимает решение об ответственности налогоплательщика за совершение правонарушений, предусмотренных Главой 19 настоящего Кодекса в соответствии с налоговым законодательством, действующим на дату принятия решения</w:t>
      </w:r>
      <w:proofErr w:type="gramStart"/>
      <w:r w:rsidR="009F58DC">
        <w:rPr>
          <w:rFonts w:ascii="Times New Roman" w:hAnsi="Times New Roman" w:cs="Times New Roman"/>
          <w:sz w:val="24"/>
          <w:szCs w:val="24"/>
        </w:rPr>
        <w:t>.»</w:t>
      </w:r>
      <w:r w:rsidRPr="00653451">
        <w:rPr>
          <w:rFonts w:ascii="Times New Roman" w:hAnsi="Times New Roman" w:cs="Times New Roman"/>
          <w:sz w:val="24"/>
          <w:szCs w:val="24"/>
        </w:rPr>
        <w:t>.</w:t>
      </w:r>
      <w:proofErr w:type="gramEnd"/>
    </w:p>
    <w:p w:rsidR="009F58DC" w:rsidRDefault="00372E49" w:rsidP="009F58DC">
      <w:pPr>
        <w:pStyle w:val="tkTekst"/>
        <w:spacing w:after="0" w:line="240" w:lineRule="auto"/>
        <w:rPr>
          <w:rFonts w:ascii="Times New Roman" w:hAnsi="Times New Roman" w:cs="Times New Roman"/>
          <w:sz w:val="24"/>
          <w:szCs w:val="24"/>
          <w:lang w:val="ky-KG"/>
        </w:rPr>
      </w:pPr>
      <w:r w:rsidRPr="00653451">
        <w:rPr>
          <w:rFonts w:ascii="Times New Roman" w:hAnsi="Times New Roman" w:cs="Times New Roman"/>
          <w:sz w:val="24"/>
          <w:szCs w:val="24"/>
          <w:lang w:val="ky-KG"/>
        </w:rPr>
        <w:t xml:space="preserve"> </w:t>
      </w:r>
    </w:p>
    <w:p w:rsidR="00786C84" w:rsidRPr="00653451" w:rsidRDefault="009F58DC" w:rsidP="009F58DC">
      <w:pPr>
        <w:pStyle w:val="tkTekst"/>
        <w:spacing w:after="0" w:line="240" w:lineRule="auto"/>
        <w:rPr>
          <w:rFonts w:ascii="Times New Roman" w:hAnsi="Times New Roman" w:cs="Times New Roman"/>
          <w:sz w:val="24"/>
          <w:szCs w:val="24"/>
        </w:rPr>
      </w:pPr>
      <w:r w:rsidRPr="0064193C">
        <w:rPr>
          <w:rFonts w:ascii="Times New Roman" w:hAnsi="Times New Roman" w:cs="Times New Roman"/>
          <w:sz w:val="24"/>
          <w:szCs w:val="24"/>
          <w:lang w:val="ky-KG"/>
        </w:rPr>
        <w:t xml:space="preserve">4. </w:t>
      </w:r>
      <w:r w:rsidR="000123AF" w:rsidRPr="0064193C">
        <w:rPr>
          <w:rFonts w:ascii="Times New Roman" w:hAnsi="Times New Roman" w:cs="Times New Roman"/>
          <w:sz w:val="24"/>
          <w:szCs w:val="24"/>
        </w:rPr>
        <w:t>В пункте 14 части 1 статьи 51 слова «решение о суммах и датах начисления и оплаты налогов, налоговых санкций, пени и процентов» заменить словами «выписку о состоянии лицевого счета налогоплательщика».</w:t>
      </w:r>
    </w:p>
    <w:p w:rsidR="000123AF" w:rsidRPr="009F58DC" w:rsidRDefault="000123AF" w:rsidP="009F58DC">
      <w:pPr>
        <w:pStyle w:val="a4"/>
        <w:numPr>
          <w:ilvl w:val="0"/>
          <w:numId w:val="14"/>
        </w:numPr>
        <w:tabs>
          <w:tab w:val="left" w:pos="851"/>
        </w:tabs>
        <w:spacing w:after="60" w:line="240" w:lineRule="auto"/>
        <w:ind w:left="0" w:firstLine="567"/>
        <w:jc w:val="both"/>
        <w:rPr>
          <w:rFonts w:ascii="Times New Roman" w:eastAsia="Times New Roman" w:hAnsi="Times New Roman" w:cs="Times New Roman"/>
          <w:sz w:val="24"/>
          <w:szCs w:val="24"/>
          <w:lang w:eastAsia="ru-RU"/>
        </w:rPr>
      </w:pPr>
      <w:r w:rsidRPr="009F58DC">
        <w:rPr>
          <w:rFonts w:ascii="Times New Roman" w:eastAsia="Times New Roman" w:hAnsi="Times New Roman" w:cs="Times New Roman"/>
          <w:sz w:val="24"/>
          <w:szCs w:val="24"/>
          <w:lang w:eastAsia="ru-RU"/>
        </w:rPr>
        <w:t>В части 1 статьи 73 после слов «внесением налогоплательщиком» и «в размере налогового обязательства» вставить, соответственно, слова «на основании решения налогового органа» и «или в размере, определенном налоговым законодательством для добровольной регистрации по НДС».</w:t>
      </w:r>
    </w:p>
    <w:p w:rsidR="000123AF" w:rsidRPr="00653451" w:rsidRDefault="000123AF" w:rsidP="009F58DC">
      <w:pPr>
        <w:pStyle w:val="a4"/>
        <w:numPr>
          <w:ilvl w:val="0"/>
          <w:numId w:val="14"/>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В части 5 статьи 73 после слов «суммы депозита» вставить слова « налоговым органом на основании соответствующего решения. В случае несвоевременного перечисления налоговым органом суммы налогового обязательства, обеспеченного депозитом, пеня не начисляется».</w:t>
      </w:r>
    </w:p>
    <w:p w:rsidR="000123AF" w:rsidRPr="00653451" w:rsidRDefault="000123AF" w:rsidP="009F58DC">
      <w:pPr>
        <w:pStyle w:val="a4"/>
        <w:numPr>
          <w:ilvl w:val="0"/>
          <w:numId w:val="14"/>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В части 3 статьи 82 перед словами «Решение доводится» вставить слова «Если иное не предусмотрено настоящей главой».</w:t>
      </w:r>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Дополнить часть 5 статьи 83 пунктами 21 – 31 следующего содержания:</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21) о регистрации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22) о приостановлении регистрации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23) о возобновлении регистрации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24) об обследовании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25) о приостановлении обследования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26) о возобновлении обследования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27) о присвоении  серий и номеров счетов-фактур по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28) о включении налогоплательщика НДС в Перечень налогоплательщиков по возмещению и/или возврату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29) об исключении плательщика НДС из Перечня налогоплательщиков по возмещению и/или возврату НДС;</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30) о приеме депозита налогоплательщика;</w:t>
      </w:r>
    </w:p>
    <w:p w:rsidR="000123AF" w:rsidRPr="00653451" w:rsidRDefault="000123AF" w:rsidP="009F58DC">
      <w:pPr>
        <w:pStyle w:val="a4"/>
        <w:spacing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31) об отказе налогоплательщику в возмещении и/или возврате суммы превышения НДС.</w:t>
      </w:r>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Дополнить статью 86 пунктом 11 следующего содержания:</w:t>
      </w:r>
    </w:p>
    <w:p w:rsidR="000123AF" w:rsidRPr="00653451" w:rsidRDefault="000123AF" w:rsidP="0064193C">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«11. Налогоплательщик НДС обязан представлять в налоговый орган отчетность по НДС в электронном виде в порядке, установленном Правительством Кыргызской Республики</w:t>
      </w:r>
      <w:proofErr w:type="gramStart"/>
      <w:r w:rsidRPr="00653451">
        <w:rPr>
          <w:rFonts w:ascii="Times New Roman" w:hAnsi="Times New Roman" w:cs="Times New Roman"/>
          <w:sz w:val="24"/>
          <w:szCs w:val="24"/>
        </w:rPr>
        <w:t>.»</w:t>
      </w:r>
      <w:r w:rsidR="0064193C">
        <w:rPr>
          <w:rFonts w:ascii="Times New Roman" w:hAnsi="Times New Roman" w:cs="Times New Roman"/>
          <w:sz w:val="24"/>
          <w:szCs w:val="24"/>
        </w:rPr>
        <w:t>.</w:t>
      </w:r>
      <w:proofErr w:type="gramEnd"/>
    </w:p>
    <w:p w:rsidR="000123AF" w:rsidRPr="00653451" w:rsidRDefault="000123AF" w:rsidP="0064193C">
      <w:pPr>
        <w:pStyle w:val="tkTekst"/>
        <w:numPr>
          <w:ilvl w:val="0"/>
          <w:numId w:val="14"/>
        </w:numPr>
        <w:spacing w:after="0" w:line="240" w:lineRule="auto"/>
        <w:ind w:left="0" w:firstLine="567"/>
        <w:rPr>
          <w:rFonts w:ascii="Times New Roman" w:hAnsi="Times New Roman" w:cs="Times New Roman"/>
          <w:sz w:val="24"/>
          <w:szCs w:val="24"/>
        </w:rPr>
      </w:pPr>
      <w:r w:rsidRPr="00653451">
        <w:rPr>
          <w:rFonts w:ascii="Times New Roman" w:hAnsi="Times New Roman" w:cs="Times New Roman"/>
          <w:sz w:val="24"/>
          <w:szCs w:val="24"/>
        </w:rPr>
        <w:t>В пункте 3 части 5 статьи 100 после слов «налоговой проверки» вставить слова «или обследования по НДС»</w:t>
      </w:r>
      <w:r w:rsidR="00361AA4" w:rsidRPr="00653451">
        <w:rPr>
          <w:rFonts w:ascii="Times New Roman" w:hAnsi="Times New Roman" w:cs="Times New Roman"/>
          <w:sz w:val="24"/>
          <w:szCs w:val="24"/>
        </w:rPr>
        <w:t>.</w:t>
      </w:r>
    </w:p>
    <w:p w:rsidR="00361AA4" w:rsidRPr="00653451" w:rsidRDefault="00361AA4"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 xml:space="preserve">Дополнить статью 100 частью </w:t>
      </w:r>
      <w:r w:rsidR="0064193C">
        <w:rPr>
          <w:rFonts w:ascii="Times New Roman" w:hAnsi="Times New Roman" w:cs="Times New Roman"/>
          <w:sz w:val="24"/>
          <w:szCs w:val="24"/>
        </w:rPr>
        <w:t>8</w:t>
      </w:r>
      <w:r w:rsidRPr="00653451">
        <w:rPr>
          <w:rFonts w:ascii="Times New Roman" w:hAnsi="Times New Roman" w:cs="Times New Roman"/>
          <w:sz w:val="24"/>
          <w:szCs w:val="24"/>
        </w:rPr>
        <w:t xml:space="preserve"> следующего содержания:</w:t>
      </w:r>
    </w:p>
    <w:p w:rsidR="00361AA4" w:rsidRPr="00653451" w:rsidRDefault="00361AA4" w:rsidP="00361AA4">
      <w:pPr>
        <w:pStyle w:val="tkTekst"/>
        <w:spacing w:after="0" w:line="16" w:lineRule="atLeast"/>
        <w:rPr>
          <w:rFonts w:ascii="Times New Roman" w:hAnsi="Times New Roman" w:cs="Times New Roman"/>
          <w:sz w:val="24"/>
          <w:szCs w:val="24"/>
        </w:rPr>
      </w:pPr>
      <w:r w:rsidRPr="0064193C">
        <w:rPr>
          <w:rFonts w:ascii="Times New Roman" w:hAnsi="Times New Roman" w:cs="Times New Roman"/>
          <w:sz w:val="24"/>
          <w:szCs w:val="24"/>
        </w:rPr>
        <w:t>«</w:t>
      </w:r>
      <w:r w:rsidRPr="0064193C">
        <w:rPr>
          <w:rFonts w:ascii="Times New Roman" w:hAnsi="Times New Roman" w:cs="Times New Roman"/>
          <w:bCs/>
          <w:sz w:val="24"/>
          <w:szCs w:val="24"/>
        </w:rPr>
        <w:t>8.</w:t>
      </w:r>
      <w:r w:rsidRPr="00653451">
        <w:rPr>
          <w:rFonts w:ascii="Times New Roman" w:hAnsi="Times New Roman" w:cs="Times New Roman"/>
          <w:bCs/>
          <w:sz w:val="24"/>
          <w:szCs w:val="24"/>
        </w:rPr>
        <w:t xml:space="preserve"> </w:t>
      </w:r>
      <w:proofErr w:type="gramStart"/>
      <w:r w:rsidRPr="00653451">
        <w:rPr>
          <w:rFonts w:ascii="Times New Roman" w:hAnsi="Times New Roman" w:cs="Times New Roman"/>
          <w:bCs/>
          <w:sz w:val="24"/>
          <w:szCs w:val="24"/>
        </w:rPr>
        <w:t>При проведении выездных плановой или внеплановой проверок налогоплательщиков, обследование по НДС проводится в соответствии с требованиями статей 114-1, 114-2 и 114-3 за период, не охваченный предыдущей налоговой проверкой или обследованием по НДС в пределах периода, указанного в предписании.</w:t>
      </w:r>
      <w:r w:rsidRPr="00653451">
        <w:rPr>
          <w:rFonts w:ascii="Times New Roman" w:hAnsi="Times New Roman" w:cs="Times New Roman"/>
          <w:sz w:val="24"/>
          <w:szCs w:val="24"/>
        </w:rPr>
        <w:t>»</w:t>
      </w:r>
      <w:r w:rsidR="0064193C">
        <w:rPr>
          <w:rFonts w:ascii="Times New Roman" w:hAnsi="Times New Roman" w:cs="Times New Roman"/>
          <w:sz w:val="24"/>
          <w:szCs w:val="24"/>
        </w:rPr>
        <w:t>.</w:t>
      </w:r>
      <w:proofErr w:type="gramEnd"/>
    </w:p>
    <w:p w:rsidR="0065154A" w:rsidRPr="00653451" w:rsidRDefault="0065154A"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Дополнить статью 105 частью 6 следующего содержания:</w:t>
      </w:r>
    </w:p>
    <w:p w:rsidR="0065154A" w:rsidRPr="00653451" w:rsidRDefault="0065154A" w:rsidP="00087D59">
      <w:pPr>
        <w:pStyle w:val="tkTekst"/>
        <w:spacing w:after="0" w:line="16" w:lineRule="atLeast"/>
        <w:rPr>
          <w:rFonts w:ascii="Times New Roman" w:hAnsi="Times New Roman" w:cs="Times New Roman"/>
          <w:sz w:val="24"/>
          <w:szCs w:val="24"/>
        </w:rPr>
      </w:pPr>
      <w:r w:rsidRPr="00653451">
        <w:rPr>
          <w:rFonts w:ascii="Times New Roman" w:hAnsi="Times New Roman" w:cs="Times New Roman"/>
          <w:bCs/>
          <w:sz w:val="24"/>
          <w:szCs w:val="24"/>
        </w:rPr>
        <w:t xml:space="preserve">«6. </w:t>
      </w:r>
      <w:proofErr w:type="gramStart"/>
      <w:r w:rsidRPr="00653451">
        <w:rPr>
          <w:rFonts w:ascii="Times New Roman" w:hAnsi="Times New Roman" w:cs="Times New Roman"/>
          <w:bCs/>
          <w:sz w:val="24"/>
          <w:szCs w:val="24"/>
        </w:rPr>
        <w:t>При завершении выездных плановой или внеплановой проверок должностное лицо органа налоговой службы составляет отдельный акт обследования по НДС в соответствии с требованиями статьи 114-1, с указанием об этом в акте выездной проверки.</w:t>
      </w:r>
      <w:r w:rsidRPr="00653451">
        <w:rPr>
          <w:rFonts w:ascii="Times New Roman" w:hAnsi="Times New Roman" w:cs="Times New Roman"/>
          <w:sz w:val="24"/>
          <w:szCs w:val="24"/>
        </w:rPr>
        <w:t>».</w:t>
      </w:r>
      <w:proofErr w:type="gramEnd"/>
    </w:p>
    <w:p w:rsidR="00087D59" w:rsidRPr="00653451" w:rsidRDefault="00087D59"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Статью 72 изложить в следующей редакции:</w:t>
      </w:r>
    </w:p>
    <w:p w:rsidR="00087D59" w:rsidRPr="00653451" w:rsidRDefault="00087D59" w:rsidP="00087D59">
      <w:pPr>
        <w:spacing w:after="60"/>
        <w:ind w:firstLine="567"/>
        <w:rPr>
          <w:rFonts w:ascii="Times New Roman" w:eastAsia="Times New Roman" w:hAnsi="Times New Roman" w:cs="Times New Roman"/>
          <w:b/>
          <w:bCs/>
          <w:sz w:val="24"/>
          <w:szCs w:val="24"/>
          <w:lang w:eastAsia="ru-RU"/>
        </w:rPr>
      </w:pPr>
      <w:r w:rsidRPr="00653451">
        <w:rPr>
          <w:rFonts w:ascii="Times New Roman" w:hAnsi="Times New Roman" w:cs="Times New Roman"/>
          <w:sz w:val="24"/>
          <w:szCs w:val="24"/>
        </w:rPr>
        <w:t>«</w:t>
      </w:r>
      <w:r w:rsidRPr="00653451">
        <w:rPr>
          <w:rFonts w:ascii="Times New Roman" w:eastAsia="Times New Roman" w:hAnsi="Times New Roman" w:cs="Times New Roman"/>
          <w:b/>
          <w:bCs/>
          <w:sz w:val="24"/>
          <w:szCs w:val="24"/>
          <w:lang w:eastAsia="ru-RU"/>
        </w:rPr>
        <w:t>Статья 72. Банковская гарантия налогоплательщика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Банковской гарантией налогоплательщика является письменное обязательство гаранта оплатить органу налоговой службы сумму, указанную в банковской гарантии налогоплательщика.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Банковской гарантией налогоплательщика обеспечиваются обязательства по уплате суммы налоговой задолженности налогоплательщика, а также суммы налоговой задолженности, которая может возникнуть у налогоплательщика в будущих налоговых периодах:</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при предоставлении налогоплательщику отсрочки или рассрочки по уплате суммы налоговой задолженности в соответствии с требованиями статьи 79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при регистрации налогоплательщика по НДС в добровольном порядке в соответствии с требованиями статьи 229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 Сумма банковской гарантии налогоплательщика устанавливается в размере:</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1) суммы налоговой задолженности налогоплательщика при предоставлении банковской гарантии налогоплательщика в связи с отсрочкой или рассрочкой по уплате суммы налоговой задолженности в соответствии с требованиями статьи 79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10000 расчетных показателей при предоставлении банковской гарантии налогоплательщика в связи с регистрацией налогоплательщика по НДС в добровольном порядке в соответствии с требованиями статьи 229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4. Банковская гарантия налогоплательщика оформляется на срок:</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1) </w:t>
      </w:r>
      <w:proofErr w:type="gramStart"/>
      <w:r w:rsidRPr="00653451">
        <w:rPr>
          <w:rFonts w:ascii="Times New Roman" w:eastAsia="Times New Roman" w:hAnsi="Times New Roman" w:cs="Times New Roman"/>
          <w:sz w:val="24"/>
          <w:szCs w:val="24"/>
          <w:lang w:eastAsia="ru-RU"/>
        </w:rPr>
        <w:t>указанный</w:t>
      </w:r>
      <w:proofErr w:type="gramEnd"/>
      <w:r w:rsidRPr="00653451">
        <w:rPr>
          <w:rFonts w:ascii="Times New Roman" w:eastAsia="Times New Roman" w:hAnsi="Times New Roman" w:cs="Times New Roman"/>
          <w:sz w:val="24"/>
          <w:szCs w:val="24"/>
          <w:lang w:eastAsia="ru-RU"/>
        </w:rPr>
        <w:t xml:space="preserve"> в заявлении налогоплательщика о предоставлении отсрочки или рассрочки по уплате суммы налоговой задолженности в соответствии с требованиями статьи 79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12 месяцев при предоставлении банковской гарантии налогоплательщика в связи с регистрацией налогоплательщика по НДС в добровольном порядке в соответствии с требованиями статьи 229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5.</w:t>
      </w:r>
      <w:r w:rsidR="00017FF2" w:rsidRPr="00653451">
        <w:rPr>
          <w:rFonts w:ascii="Times New Roman" w:eastAsia="Times New Roman" w:hAnsi="Times New Roman" w:cs="Times New Roman"/>
          <w:sz w:val="24"/>
          <w:szCs w:val="24"/>
          <w:lang w:eastAsia="ru-RU"/>
        </w:rPr>
        <w:t xml:space="preserve"> </w:t>
      </w:r>
      <w:r w:rsidRPr="00653451">
        <w:rPr>
          <w:rFonts w:ascii="Times New Roman" w:eastAsia="Times New Roman" w:hAnsi="Times New Roman" w:cs="Times New Roman"/>
          <w:sz w:val="24"/>
          <w:szCs w:val="24"/>
          <w:lang w:eastAsia="ru-RU"/>
        </w:rPr>
        <w:t xml:space="preserve">Орган налоговой службы предъявляет требование к </w:t>
      </w:r>
      <w:r w:rsidR="00017FF2" w:rsidRPr="00653451">
        <w:rPr>
          <w:rFonts w:ascii="Times New Roman" w:eastAsia="Times New Roman" w:hAnsi="Times New Roman" w:cs="Times New Roman"/>
          <w:sz w:val="24"/>
          <w:szCs w:val="24"/>
          <w:lang w:eastAsia="ru-RU"/>
        </w:rPr>
        <w:t>гаранту</w:t>
      </w:r>
      <w:r w:rsidRPr="00653451">
        <w:rPr>
          <w:rFonts w:ascii="Times New Roman" w:eastAsia="Times New Roman" w:hAnsi="Times New Roman" w:cs="Times New Roman"/>
          <w:sz w:val="24"/>
          <w:szCs w:val="24"/>
          <w:lang w:eastAsia="ru-RU"/>
        </w:rPr>
        <w:t>, предоставившему банковскую гарантию налогоплательщика о выплате суммы, указанной в банковской  гарантии налогоплательщика, не позднее дня, следующего за датой:</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истечения срока, на который была представлена отсрочка или рассрочка по уплате суммы налоговой задолженности в соответствии с требованиями статьи 79 настоящего Кодекса;</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принятия решения органом налоговой службы о взыскании налоговой задолженности по НДС у налогоплательщика НДС, зарегистрированного по НДС в добровольном порядке.</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6. Требование органа налоговой службы к гаранту по уплате денежной суммы по банковской гарантии налогоплательщика должно быть представлено в письменной форме с приложением выписки из  лицевого счета налогоплательщика, подписанной руководителем органа налоговой службы и заверенной печатью органа налоговой службы.</w:t>
      </w:r>
    </w:p>
    <w:p w:rsidR="00087D59" w:rsidRPr="00653451" w:rsidRDefault="00087D59" w:rsidP="001C72FA">
      <w:pPr>
        <w:spacing w:after="0" w:line="240" w:lineRule="auto"/>
        <w:ind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В случае если у налогоплательщика, зарегистрированного по НДС в добровольном порядке и предоставившего органу налоговой службы банковскую гарантию налогоплательщика, приостановлена  регистрация по НДС и налогоплательщик отсутствует по адресу, указанному в заявлении о добровольной регистрации по НДС, к требованию органа налоговой службы к гаранту по уплате денежной суммы по банковской гарантии прилагается решение налогового органа о начислении суммы налоговой задолженности.</w:t>
      </w:r>
      <w:proofErr w:type="gramEnd"/>
    </w:p>
    <w:p w:rsidR="00087D59" w:rsidRPr="00653451" w:rsidRDefault="00017FF2"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7</w:t>
      </w:r>
      <w:r w:rsidR="00087D59" w:rsidRPr="00653451">
        <w:rPr>
          <w:rFonts w:ascii="Times New Roman" w:eastAsia="Times New Roman" w:hAnsi="Times New Roman" w:cs="Times New Roman"/>
          <w:sz w:val="24"/>
          <w:szCs w:val="24"/>
          <w:lang w:eastAsia="ru-RU"/>
        </w:rPr>
        <w:t xml:space="preserve">. </w:t>
      </w:r>
      <w:r w:rsidR="00087D59" w:rsidRPr="00653451">
        <w:rPr>
          <w:rFonts w:ascii="Times New Roman" w:hAnsi="Times New Roman" w:cs="Times New Roman"/>
          <w:sz w:val="24"/>
          <w:szCs w:val="24"/>
        </w:rPr>
        <w:t>Банковская гарантия налогоплательщика не может быть отозвана гарантом.</w:t>
      </w:r>
    </w:p>
    <w:p w:rsidR="00087D59" w:rsidRPr="00653451" w:rsidRDefault="00017FF2"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8</w:t>
      </w:r>
      <w:r w:rsidR="00087D59" w:rsidRPr="00653451">
        <w:rPr>
          <w:rFonts w:ascii="Times New Roman" w:hAnsi="Times New Roman" w:cs="Times New Roman"/>
          <w:sz w:val="24"/>
          <w:szCs w:val="24"/>
        </w:rPr>
        <w:t>. Отношения между органом налоговой службы, налогоплательщиком и гарантом по всем вопросам, имеющим отношение к банковской гарантии налогоплательщика, регулируются гражданским законодательством Кыргызской Республики в части, неурегулированной настоящим Кодексом</w:t>
      </w:r>
      <w:proofErr w:type="gramStart"/>
      <w:r w:rsidR="00087D59" w:rsidRPr="00653451">
        <w:rPr>
          <w:rFonts w:ascii="Times New Roman" w:hAnsi="Times New Roman" w:cs="Times New Roman"/>
          <w:sz w:val="24"/>
          <w:szCs w:val="24"/>
        </w:rPr>
        <w:t>.»</w:t>
      </w:r>
      <w:r w:rsidR="001C72FA">
        <w:rPr>
          <w:rFonts w:ascii="Times New Roman" w:hAnsi="Times New Roman" w:cs="Times New Roman"/>
          <w:sz w:val="24"/>
          <w:szCs w:val="24"/>
        </w:rPr>
        <w:t>.</w:t>
      </w:r>
      <w:proofErr w:type="gramEnd"/>
    </w:p>
    <w:p w:rsidR="002C1C10" w:rsidRPr="00653451" w:rsidRDefault="002C1C10"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Статью 73 изложить в следующей редакции:</w:t>
      </w:r>
    </w:p>
    <w:p w:rsidR="002C1C10" w:rsidRPr="00653451" w:rsidRDefault="002C1C10" w:rsidP="002C1C10">
      <w:pPr>
        <w:spacing w:after="60"/>
        <w:ind w:firstLine="567"/>
        <w:rPr>
          <w:rFonts w:ascii="Times New Roman" w:eastAsia="Times New Roman" w:hAnsi="Times New Roman" w:cs="Times New Roman"/>
          <w:b/>
          <w:bCs/>
          <w:sz w:val="24"/>
          <w:szCs w:val="24"/>
          <w:lang w:eastAsia="ru-RU"/>
        </w:rPr>
      </w:pPr>
      <w:r w:rsidRPr="00653451">
        <w:rPr>
          <w:rFonts w:ascii="Times New Roman" w:hAnsi="Times New Roman" w:cs="Times New Roman"/>
          <w:sz w:val="24"/>
          <w:szCs w:val="24"/>
        </w:rPr>
        <w:t>«</w:t>
      </w:r>
      <w:r w:rsidRPr="00653451">
        <w:rPr>
          <w:rFonts w:ascii="Times New Roman" w:eastAsia="Times New Roman" w:hAnsi="Times New Roman" w:cs="Times New Roman"/>
          <w:b/>
          <w:bCs/>
          <w:sz w:val="24"/>
          <w:szCs w:val="24"/>
          <w:lang w:eastAsia="ru-RU"/>
        </w:rPr>
        <w:t>Статья 73. Депозит налогоплательщика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Депозитом налогоплательщика являются денежные средства налогоплательщика, внесенные на специальный счет органа налоговой службы.</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Депозитом налогоплательщика обеспечиваются обязательства по уплате суммы налоговой задолженности,  которая может возникнуть у налогоплательщика в будущих налоговых периодах:</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при производстве подакцизной продукции из давальческого сырья в соответствии с требованиями статьи 291 настоящего Кодекса;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при регистрации налогоплательщика по НДС в добровольном порядке в соответствии с требованиями статьи 229 настоящего Кодекса.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 Сумма депозита налогоплательщика устанавливается в размере:</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1) суммы акциза, исчисленной в соответствии с требованиями статьи 291 настоящего Кодекса;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10000 расчетных показателей в связи с регистрацией налогоплательщика по НДС в добровольном порядке в соответствии с требованиями статьи 229 настоящего Кодекса.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4. Депозит налогоплательщика</w:t>
      </w:r>
      <w:r w:rsidR="00017FF2" w:rsidRPr="00653451">
        <w:rPr>
          <w:rFonts w:ascii="Times New Roman" w:eastAsia="Times New Roman" w:hAnsi="Times New Roman" w:cs="Times New Roman"/>
          <w:sz w:val="24"/>
          <w:szCs w:val="24"/>
          <w:lang w:eastAsia="ru-RU"/>
        </w:rPr>
        <w:t xml:space="preserve"> </w:t>
      </w:r>
      <w:r w:rsidRPr="00653451">
        <w:rPr>
          <w:rFonts w:ascii="Times New Roman" w:eastAsia="Times New Roman" w:hAnsi="Times New Roman" w:cs="Times New Roman"/>
          <w:sz w:val="24"/>
          <w:szCs w:val="24"/>
          <w:lang w:eastAsia="ru-RU"/>
        </w:rPr>
        <w:t>оформляется на срок:</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1) </w:t>
      </w:r>
      <w:proofErr w:type="gramStart"/>
      <w:r w:rsidRPr="00653451">
        <w:rPr>
          <w:rFonts w:ascii="Times New Roman" w:eastAsia="Times New Roman" w:hAnsi="Times New Roman" w:cs="Times New Roman"/>
          <w:sz w:val="24"/>
          <w:szCs w:val="24"/>
          <w:lang w:eastAsia="ru-RU"/>
        </w:rPr>
        <w:t>определяемый</w:t>
      </w:r>
      <w:proofErr w:type="gramEnd"/>
      <w:r w:rsidRPr="00653451">
        <w:rPr>
          <w:rFonts w:ascii="Times New Roman" w:eastAsia="Times New Roman" w:hAnsi="Times New Roman" w:cs="Times New Roman"/>
          <w:sz w:val="24"/>
          <w:szCs w:val="24"/>
          <w:lang w:eastAsia="ru-RU"/>
        </w:rPr>
        <w:t xml:space="preserve"> в соответствии со статьей 291 настоящего Кодекса;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12 месяцев при регистрации налогоплательщика по НДС в добровольном порядке в соответствии с требованиями статьи 229 настоящего Кодекса.</w:t>
      </w:r>
    </w:p>
    <w:p w:rsidR="002C1C10" w:rsidRPr="00653451" w:rsidRDefault="00017FF2"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5</w:t>
      </w:r>
      <w:r w:rsidR="002C1C10" w:rsidRPr="00653451">
        <w:rPr>
          <w:rFonts w:ascii="Times New Roman" w:eastAsia="Times New Roman" w:hAnsi="Times New Roman" w:cs="Times New Roman"/>
          <w:sz w:val="24"/>
          <w:szCs w:val="24"/>
          <w:lang w:eastAsia="ru-RU"/>
        </w:rPr>
        <w:t>. В случае возникновения у налогоплательщика налоговой задолженности, уплата которой обеспечена депозитом налогоплательщика, сумма данной налоговой задолженности погашается за счет  суммы депозита налогоплательщика  на основании решения налогового органа без заявления налогоплательщика.</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В случае если у налогоплательщика, зарегистрированного по НДС в добровольном порядке и предоставившего органу налоговой службы налоговый депозит, приостановлена  регистрация по НДС и налогоплательщик отсутствует по адресу, указанному в заявлении о добровольной регистрации по НДС, основанием для определения суммы налоговой задолженности, погашаемой за счет депозита налогоплательщика, является  решение налогового органа о начислении суммы налоговой задолженности.</w:t>
      </w:r>
      <w:proofErr w:type="gramEnd"/>
    </w:p>
    <w:p w:rsidR="002C1C10" w:rsidRPr="00653451" w:rsidRDefault="00017FF2"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6</w:t>
      </w:r>
      <w:r w:rsidR="002C1C10" w:rsidRPr="00653451">
        <w:rPr>
          <w:rFonts w:ascii="Times New Roman" w:eastAsia="Times New Roman" w:hAnsi="Times New Roman" w:cs="Times New Roman"/>
          <w:sz w:val="24"/>
          <w:szCs w:val="24"/>
          <w:lang w:eastAsia="ru-RU"/>
        </w:rPr>
        <w:t>. В случае если погашение налогового обязательства налогоплательщика осуществлено несвоевременно, пеня за просроченный период не начисляется.</w:t>
      </w:r>
    </w:p>
    <w:p w:rsidR="002C1C10" w:rsidRPr="00653451" w:rsidRDefault="00017FF2"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7</w:t>
      </w:r>
      <w:r w:rsidR="002C1C10" w:rsidRPr="00653451">
        <w:rPr>
          <w:rFonts w:ascii="Times New Roman" w:eastAsia="Times New Roman" w:hAnsi="Times New Roman" w:cs="Times New Roman"/>
          <w:sz w:val="24"/>
          <w:szCs w:val="24"/>
          <w:lang w:eastAsia="ru-RU"/>
        </w:rPr>
        <w:t>. Если по истечении сроков, установленных настоящим Кодексом для обеспечения уплаты налоговой задолженности за счет депозита налогоплательщика, сумма депозита налогоплательщика превышает сумму налоговой задолженности, разница между этими суммами подлежит возврату налогоплательщику или зачету в счет исполнения его обязательств по другим налогам по заявлению налогоплательщика.</w:t>
      </w:r>
    </w:p>
    <w:p w:rsidR="002C1C10" w:rsidRPr="00653451" w:rsidRDefault="00017FF2"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8</w:t>
      </w:r>
      <w:r w:rsidR="002C1C10" w:rsidRPr="00653451">
        <w:rPr>
          <w:rFonts w:ascii="Times New Roman" w:eastAsia="Times New Roman" w:hAnsi="Times New Roman" w:cs="Times New Roman"/>
          <w:sz w:val="24"/>
          <w:szCs w:val="24"/>
          <w:lang w:eastAsia="ru-RU"/>
        </w:rPr>
        <w:t>. Возврат или зачет, предусмотренные частью 8 настоящей статьи, осуществляются:</w:t>
      </w:r>
    </w:p>
    <w:p w:rsidR="002C1C10" w:rsidRPr="00653451" w:rsidRDefault="002C1C10"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при производстве подакцизной продукции из давальческого сырья в срок не более 20 дней со дня, следующего за днем подачи заявления налогоплательщиком в органы налоговой службы с представлением документов в соответствии с требованиями статьи 292 настоящего Кодекса;</w:t>
      </w:r>
    </w:p>
    <w:p w:rsidR="00017FF2" w:rsidRPr="00653451" w:rsidRDefault="002C1C10"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2) при регистрации налогоплательщика по НДС в добровольном порядке в соответствии с требованиями статьи 229 настоящего Кодекса в срок не более 20 дней со дня, следующего за днем подачи</w:t>
      </w:r>
      <w:r w:rsidR="00017FF2" w:rsidRPr="00653451">
        <w:rPr>
          <w:rFonts w:ascii="Times New Roman" w:hAnsi="Times New Roman" w:cs="Times New Roman"/>
          <w:sz w:val="24"/>
          <w:szCs w:val="24"/>
        </w:rPr>
        <w:t xml:space="preserve"> заявления налогоплательщика</w:t>
      </w:r>
      <w:proofErr w:type="gramStart"/>
      <w:r w:rsidR="00017FF2" w:rsidRPr="00653451">
        <w:rPr>
          <w:rFonts w:ascii="Times New Roman" w:hAnsi="Times New Roman" w:cs="Times New Roman"/>
          <w:sz w:val="24"/>
          <w:szCs w:val="24"/>
        </w:rPr>
        <w:t>.»</w:t>
      </w:r>
      <w:r w:rsidR="001C72FA">
        <w:rPr>
          <w:rFonts w:ascii="Times New Roman" w:hAnsi="Times New Roman" w:cs="Times New Roman"/>
          <w:sz w:val="24"/>
          <w:szCs w:val="24"/>
        </w:rPr>
        <w:t>.</w:t>
      </w:r>
      <w:proofErr w:type="gramEnd"/>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Дополнить Главу 15 статьями 114-1, 114-2 и 114-3 следующего содержания:</w:t>
      </w:r>
    </w:p>
    <w:p w:rsidR="000123AF" w:rsidRPr="00653451" w:rsidRDefault="000123AF" w:rsidP="000123AF">
      <w:pPr>
        <w:spacing w:after="0" w:line="16" w:lineRule="atLeast"/>
        <w:ind w:firstLine="567"/>
        <w:jc w:val="both"/>
        <w:rPr>
          <w:rFonts w:ascii="Times New Roman" w:eastAsia="Times New Roman" w:hAnsi="Times New Roman" w:cs="Times New Roman"/>
          <w:bCs/>
          <w:sz w:val="24"/>
          <w:szCs w:val="24"/>
          <w:lang w:eastAsia="ru-RU"/>
        </w:rPr>
      </w:pPr>
      <w:r w:rsidRPr="00653451">
        <w:rPr>
          <w:rFonts w:ascii="Times New Roman" w:eastAsia="Times New Roman" w:hAnsi="Times New Roman" w:cs="Times New Roman"/>
          <w:bCs/>
          <w:sz w:val="24"/>
          <w:szCs w:val="24"/>
          <w:lang w:eastAsia="ru-RU"/>
        </w:rPr>
        <w:t>«</w:t>
      </w:r>
      <w:r w:rsidRPr="00653451">
        <w:rPr>
          <w:rFonts w:ascii="Times New Roman" w:eastAsia="Times New Roman" w:hAnsi="Times New Roman" w:cs="Times New Roman"/>
          <w:b/>
          <w:bCs/>
          <w:sz w:val="24"/>
          <w:szCs w:val="24"/>
          <w:lang w:eastAsia="ru-RU"/>
        </w:rPr>
        <w:t>Статья 114-1. Обследование по НДС</w:t>
      </w:r>
    </w:p>
    <w:p w:rsidR="000123AF" w:rsidRPr="00653451" w:rsidRDefault="000123AF" w:rsidP="000123AF">
      <w:pPr>
        <w:pStyle w:val="a4"/>
        <w:numPr>
          <w:ilvl w:val="0"/>
          <w:numId w:val="1"/>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Органы налоговой службы проводят обследование по Н</w:t>
      </w:r>
      <w:proofErr w:type="gramStart"/>
      <w:r w:rsidRPr="00653451">
        <w:rPr>
          <w:rFonts w:ascii="Times New Roman" w:eastAsia="Times New Roman" w:hAnsi="Times New Roman" w:cs="Times New Roman"/>
          <w:sz w:val="24"/>
          <w:szCs w:val="24"/>
          <w:lang w:eastAsia="ru-RU"/>
        </w:rPr>
        <w:t>ДС в сл</w:t>
      </w:r>
      <w:proofErr w:type="gramEnd"/>
      <w:r w:rsidRPr="00653451">
        <w:rPr>
          <w:rFonts w:ascii="Times New Roman" w:eastAsia="Times New Roman" w:hAnsi="Times New Roman" w:cs="Times New Roman"/>
          <w:sz w:val="24"/>
          <w:szCs w:val="24"/>
          <w:lang w:eastAsia="ru-RU"/>
        </w:rPr>
        <w:t xml:space="preserve">учаях, установленных настоящей статьей. </w:t>
      </w:r>
    </w:p>
    <w:p w:rsidR="000123AF" w:rsidRPr="00653451" w:rsidRDefault="000123AF" w:rsidP="000123AF">
      <w:pPr>
        <w:pStyle w:val="a4"/>
        <w:numPr>
          <w:ilvl w:val="0"/>
          <w:numId w:val="1"/>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Обследование по НДС проводится в целях подтверждения:</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1) права или обязанности налогоплательщика на регистрацию по НДС; </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2) отсутствия недействительных счетов-фактур,  по которым НДС принят налогоплательщиком к зачету;              </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3) соответствия налогоплательщика условиям, установленным для включения в Перечень налогоплательщиков по возмещению и/или возврату НДС.</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  Обследование по НДС осуществляется  в обязательном порядке в случаях:</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1) подачи  заявления налогоплательщиком о регистрации по НДС;</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2) </w:t>
      </w:r>
      <w:proofErr w:type="gramStart"/>
      <w:r w:rsidRPr="00653451">
        <w:rPr>
          <w:rFonts w:ascii="Times New Roman" w:eastAsia="Times New Roman" w:hAnsi="Times New Roman" w:cs="Times New Roman"/>
          <w:sz w:val="24"/>
          <w:szCs w:val="24"/>
          <w:lang w:eastAsia="ru-RU"/>
        </w:rPr>
        <w:t>приостановлении</w:t>
      </w:r>
      <w:proofErr w:type="gramEnd"/>
      <w:r w:rsidRPr="00653451">
        <w:rPr>
          <w:rFonts w:ascii="Times New Roman" w:eastAsia="Times New Roman" w:hAnsi="Times New Roman" w:cs="Times New Roman"/>
          <w:sz w:val="24"/>
          <w:szCs w:val="24"/>
          <w:lang w:eastAsia="ru-RU"/>
        </w:rPr>
        <w:t xml:space="preserve"> регистрации налогоплательщика по НДС;</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3) подачи заявления налогоплательщиком о включении в Перечень налогоплательщиков по возмещению и/или возврату НДС.</w:t>
      </w:r>
    </w:p>
    <w:p w:rsidR="000123AF" w:rsidRPr="00653451" w:rsidRDefault="000123AF" w:rsidP="000123AF">
      <w:pPr>
        <w:spacing w:after="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            4) подачи заявления налогоплательщиком НДС о возмещении и/или возврате суммы превышения  НДС, за исключением субъектов, включенных в Перечень налогоплательщиков НДС п</w:t>
      </w:r>
      <w:r w:rsidR="00514CCC" w:rsidRPr="00653451">
        <w:rPr>
          <w:rFonts w:ascii="Times New Roman" w:hAnsi="Times New Roman" w:cs="Times New Roman"/>
          <w:sz w:val="24"/>
          <w:szCs w:val="24"/>
          <w:lang w:eastAsia="ru-RU"/>
        </w:rPr>
        <w:t>о возмещению и/или возврату НДС;</w:t>
      </w:r>
    </w:p>
    <w:p w:rsidR="00514CCC" w:rsidRPr="00653451" w:rsidRDefault="00514CCC" w:rsidP="00514CCC">
      <w:pPr>
        <w:spacing w:after="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lastRenderedPageBreak/>
        <w:t xml:space="preserve">            5) при проведении выездной плановой или внеплановой проверки.</w:t>
      </w:r>
    </w:p>
    <w:p w:rsidR="000123AF" w:rsidRPr="00653451" w:rsidRDefault="000123AF" w:rsidP="000123AF">
      <w:pPr>
        <w:spacing w:after="0"/>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4.  Обследование НДС может быть проведено   в случае:</w:t>
      </w:r>
    </w:p>
    <w:p w:rsidR="000123AF" w:rsidRPr="00653451" w:rsidRDefault="000123AF" w:rsidP="000123AF">
      <w:pPr>
        <w:spacing w:after="0"/>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             1) истечения 12 календарных месяцев со дня окончания налогового периода, следующего за налоговым периодом, охваченным  предыдущим  обследованием или плановой проверкой;</w:t>
      </w:r>
    </w:p>
    <w:p w:rsidR="000123AF" w:rsidRPr="00653451" w:rsidRDefault="000123AF" w:rsidP="000123AF">
      <w:pPr>
        <w:pStyle w:val="a4"/>
        <w:spacing w:after="0" w:line="16" w:lineRule="atLeast"/>
        <w:ind w:left="0"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             2) подачи заявления налогоплательщика об аннулировании регистрации по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             3) смене одного или нескольких участников  организации налогоплательщика НДС, подпадающих под признаки взаимозависимого субъекта по отношению к налогоплательщику НДС.</w:t>
      </w:r>
    </w:p>
    <w:p w:rsidR="000123AF" w:rsidRPr="00653451" w:rsidRDefault="000123AF" w:rsidP="000123AF">
      <w:pPr>
        <w:pStyle w:val="tkTekst"/>
        <w:spacing w:after="0" w:line="16" w:lineRule="atLeast"/>
        <w:rPr>
          <w:rFonts w:ascii="Times New Roman" w:hAnsi="Times New Roman" w:cs="Times New Roman"/>
          <w:sz w:val="24"/>
          <w:szCs w:val="24"/>
        </w:rPr>
      </w:pPr>
    </w:p>
    <w:p w:rsidR="000123AF" w:rsidRPr="00653451" w:rsidRDefault="000123AF" w:rsidP="000123AF">
      <w:pPr>
        <w:spacing w:before="200" w:after="60" w:line="16" w:lineRule="atLeast"/>
        <w:ind w:firstLine="567"/>
        <w:jc w:val="both"/>
        <w:rPr>
          <w:rFonts w:ascii="Times New Roman" w:eastAsia="Times New Roman" w:hAnsi="Times New Roman" w:cs="Times New Roman"/>
          <w:b/>
          <w:bCs/>
          <w:sz w:val="24"/>
          <w:szCs w:val="24"/>
          <w:lang w:eastAsia="ru-RU"/>
        </w:rPr>
      </w:pPr>
      <w:r w:rsidRPr="00653451">
        <w:rPr>
          <w:rFonts w:ascii="Times New Roman" w:eastAsia="Times New Roman" w:hAnsi="Times New Roman" w:cs="Times New Roman"/>
          <w:b/>
          <w:bCs/>
          <w:sz w:val="24"/>
          <w:szCs w:val="24"/>
          <w:lang w:eastAsia="ru-RU"/>
        </w:rPr>
        <w:t>Статья 114-2. Порядок обследования по НДС</w:t>
      </w:r>
    </w:p>
    <w:p w:rsidR="000123AF" w:rsidRPr="00653451" w:rsidRDefault="000123AF" w:rsidP="000123AF">
      <w:pPr>
        <w:spacing w:after="6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1. Обследование по НДС осуществляется на основании, решения налогового органа и начинается в срок не позднее 5 рабочих дней с момента возникновения оснований, предусмотренных частью 3 статьи 114-1.</w:t>
      </w:r>
    </w:p>
    <w:p w:rsidR="000123AF" w:rsidRPr="00653451" w:rsidRDefault="000123AF" w:rsidP="000123AF">
      <w:pPr>
        <w:spacing w:after="6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При обследовании по основаниям,  предусмотренным частью 4 статьи 114-1, обследование начинается со дня, указанного  в решении налогового органа. </w:t>
      </w:r>
    </w:p>
    <w:p w:rsidR="000123AF" w:rsidRPr="00653451" w:rsidRDefault="000123AF" w:rsidP="000123AF">
      <w:pPr>
        <w:spacing w:after="6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2. </w:t>
      </w:r>
      <w:proofErr w:type="gramStart"/>
      <w:r w:rsidRPr="00653451">
        <w:rPr>
          <w:rFonts w:ascii="Times New Roman" w:hAnsi="Times New Roman" w:cs="Times New Roman"/>
          <w:sz w:val="24"/>
          <w:szCs w:val="24"/>
          <w:lang w:eastAsia="ru-RU"/>
        </w:rPr>
        <w:t>При обследовании по НДС на основании заявления налогоплательщика НДС о регистрации по НДС</w:t>
      </w:r>
      <w:proofErr w:type="gramEnd"/>
      <w:r w:rsidRPr="00653451">
        <w:rPr>
          <w:rFonts w:ascii="Times New Roman" w:hAnsi="Times New Roman" w:cs="Times New Roman"/>
          <w:sz w:val="24"/>
          <w:szCs w:val="24"/>
          <w:lang w:eastAsia="ru-RU"/>
        </w:rPr>
        <w:t xml:space="preserve"> в добровольном порядке, а также о возмещении и/или возврате по НДС, должностное лицо налоговой службы, проводящее обследование по НДС, вручает решение о проведении обследования по НДС руководителю налогоплательщика или лицу его замещающему.</w:t>
      </w:r>
    </w:p>
    <w:p w:rsidR="000123AF" w:rsidRPr="00653451" w:rsidRDefault="000123AF" w:rsidP="000123AF">
      <w:pPr>
        <w:spacing w:after="6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В случае отсутствия руководителя налогоплательщика или лица, его замещающего, обследование по НДС, проводимое на основании заявления налогоплательщика НДС о регистрации по НДС в добровольном порядке, а также о возмещении и/или возврате по НДС  приостанавливается. Возобновление обследования по НДС осуществляется на основании заявления налогоплательщика о возобновлении обследования по НДС. </w:t>
      </w:r>
    </w:p>
    <w:p w:rsidR="000123AF" w:rsidRPr="00653451" w:rsidRDefault="000123AF" w:rsidP="000123AF">
      <w:pPr>
        <w:spacing w:after="6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В случае</w:t>
      </w:r>
      <w:proofErr w:type="gramStart"/>
      <w:r w:rsidRPr="00653451">
        <w:rPr>
          <w:rFonts w:ascii="Times New Roman" w:hAnsi="Times New Roman" w:cs="Times New Roman"/>
          <w:sz w:val="24"/>
          <w:szCs w:val="24"/>
          <w:lang w:eastAsia="ru-RU"/>
        </w:rPr>
        <w:t>,</w:t>
      </w:r>
      <w:proofErr w:type="gramEnd"/>
      <w:r w:rsidRPr="00653451">
        <w:rPr>
          <w:rFonts w:ascii="Times New Roman" w:hAnsi="Times New Roman" w:cs="Times New Roman"/>
          <w:sz w:val="24"/>
          <w:szCs w:val="24"/>
          <w:lang w:eastAsia="ru-RU"/>
        </w:rPr>
        <w:t xml:space="preserve"> если налогоплательщик направляет заявление о возобновлении обследования до истечения срока, установленного для обследования по НДС, обследование возобновляется, в противном случае прекращается.</w:t>
      </w:r>
    </w:p>
    <w:p w:rsidR="007A02B7" w:rsidRPr="00653451" w:rsidRDefault="000123AF" w:rsidP="007A02B7">
      <w:pPr>
        <w:pStyle w:val="a4"/>
        <w:numPr>
          <w:ilvl w:val="0"/>
          <w:numId w:val="1"/>
        </w:numPr>
        <w:spacing w:after="6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Срок обследования по НДС не может превышать 10 рабочих дней.</w:t>
      </w:r>
      <w:r w:rsidR="00823B18">
        <w:rPr>
          <w:rFonts w:ascii="Times New Roman" w:eastAsia="Times New Roman" w:hAnsi="Times New Roman" w:cs="Times New Roman"/>
          <w:sz w:val="24"/>
          <w:szCs w:val="24"/>
          <w:lang w:eastAsia="ru-RU"/>
        </w:rPr>
        <w:t xml:space="preserve"> </w:t>
      </w:r>
      <w:proofErr w:type="gramStart"/>
      <w:r w:rsidR="007A02B7" w:rsidRPr="00653451">
        <w:rPr>
          <w:rFonts w:ascii="Times New Roman" w:hAnsi="Times New Roman" w:cs="Times New Roman"/>
          <w:sz w:val="24"/>
          <w:szCs w:val="24"/>
          <w:lang w:eastAsia="ru-RU"/>
        </w:rPr>
        <w:t>П</w:t>
      </w:r>
      <w:proofErr w:type="gramEnd"/>
      <w:r w:rsidR="007A02B7" w:rsidRPr="00653451">
        <w:rPr>
          <w:rFonts w:ascii="Times New Roman" w:hAnsi="Times New Roman" w:cs="Times New Roman"/>
          <w:sz w:val="24"/>
          <w:szCs w:val="24"/>
          <w:lang w:eastAsia="ru-RU"/>
        </w:rPr>
        <w:t>ри проведении выездных проверок срок обследования по НДС устанавливается в соответствии с требованием статьи 102 НК КР, в зависимости от вида выездной проверки.</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4. Обследованию по НДС подлежит деятельность налогоплательщика НДС за налоговые периоды, не охваченные предыдущей налоговой проверкой или обследованием по НДС.</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5. В зависимости от основания для обследования по НДС должностное лицо органа налоговой службы  имеет право проверять:</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1) при подаче  заявления налогоплательщиком о добровольной регистрации по НДС - соответствие налогоплательщика критерию, установленному настоящим кодеком  для добровольной регистрации по НДС;</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2) при приостановлении регистрации по НДС –   учет и использование ранее присвоенных налогоплательщику НДС номеров счетов-фактур; </w:t>
      </w:r>
    </w:p>
    <w:p w:rsidR="000123AF" w:rsidRPr="00653451" w:rsidRDefault="000123AF" w:rsidP="000123AF">
      <w:pPr>
        <w:spacing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3) при подаче заявления налогоплательщиком о включении в Перечень налогоплательщиков по возмещению и/или возврату НДС – соответствие налогоплательщика критерию, установленному настоящим кодеком для включения в данный перечень;</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hAnsi="Times New Roman" w:cs="Times New Roman"/>
          <w:sz w:val="24"/>
          <w:szCs w:val="24"/>
          <w:lang w:eastAsia="ru-RU"/>
        </w:rPr>
        <w:lastRenderedPageBreak/>
        <w:t xml:space="preserve">            4) при подаче заявления налогоплательщиком НДС о возмещении и/или возврате суммы превышения  НДС, за исключением субъектов, включенных в Перечень налогоплательщиков НДС по возмещению и/или возврату НДС - </w:t>
      </w:r>
      <w:r w:rsidRPr="00653451">
        <w:rPr>
          <w:rFonts w:ascii="Times New Roman" w:eastAsia="Times New Roman" w:hAnsi="Times New Roman" w:cs="Times New Roman"/>
          <w:sz w:val="24"/>
          <w:szCs w:val="24"/>
          <w:lang w:eastAsia="ru-RU"/>
        </w:rPr>
        <w:t>достоверность реестров счетов-фактур НДС, представленных налогоплательщиком НДС за обследуемый период;</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hAnsi="Times New Roman" w:cs="Times New Roman"/>
          <w:sz w:val="24"/>
          <w:szCs w:val="24"/>
          <w:lang w:eastAsia="ru-RU"/>
        </w:rPr>
        <w:t xml:space="preserve">             5) при подаче заявления налогоплательщиком  о регистрации по Н</w:t>
      </w:r>
      <w:proofErr w:type="gramStart"/>
      <w:r w:rsidRPr="00653451">
        <w:rPr>
          <w:rFonts w:ascii="Times New Roman" w:hAnsi="Times New Roman" w:cs="Times New Roman"/>
          <w:sz w:val="24"/>
          <w:szCs w:val="24"/>
          <w:lang w:eastAsia="ru-RU"/>
        </w:rPr>
        <w:t>ДС в св</w:t>
      </w:r>
      <w:proofErr w:type="gramEnd"/>
      <w:r w:rsidRPr="00653451">
        <w:rPr>
          <w:rFonts w:ascii="Times New Roman" w:hAnsi="Times New Roman" w:cs="Times New Roman"/>
          <w:sz w:val="24"/>
          <w:szCs w:val="24"/>
          <w:lang w:eastAsia="ru-RU"/>
        </w:rPr>
        <w:t xml:space="preserve">язи с превышением  стоимости облагаемых поставок регистрационного порога -  </w:t>
      </w:r>
      <w:r w:rsidRPr="00653451">
        <w:rPr>
          <w:rFonts w:ascii="Times New Roman" w:eastAsia="Times New Roman" w:hAnsi="Times New Roman" w:cs="Times New Roman"/>
          <w:sz w:val="24"/>
          <w:szCs w:val="24"/>
          <w:lang w:eastAsia="ru-RU"/>
        </w:rPr>
        <w:t>создание налогоплательщиком  поставок, подлежащих налогообложению НДС, при превышении регистрационного порога</w:t>
      </w:r>
      <w:r w:rsidRPr="00653451">
        <w:rPr>
          <w:rFonts w:ascii="Times New Roman" w:hAnsi="Times New Roman" w:cs="Times New Roman"/>
          <w:sz w:val="24"/>
          <w:szCs w:val="24"/>
          <w:lang w:eastAsia="ru-RU"/>
        </w:rPr>
        <w:t>;</w:t>
      </w:r>
    </w:p>
    <w:p w:rsidR="000123AF" w:rsidRPr="00653451" w:rsidRDefault="000123AF" w:rsidP="000123AF">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hAnsi="Times New Roman" w:cs="Times New Roman"/>
          <w:sz w:val="24"/>
          <w:szCs w:val="24"/>
          <w:lang w:eastAsia="ru-RU"/>
        </w:rPr>
        <w:t xml:space="preserve">             6) при истечении 12 календарных месяцев со дня окончания налогового периода, следующего за налоговым периодом, охваченным  предыдущим  обследованием или плановой проверкой - </w:t>
      </w:r>
      <w:r w:rsidRPr="00653451">
        <w:rPr>
          <w:rFonts w:ascii="Times New Roman" w:eastAsia="Times New Roman" w:hAnsi="Times New Roman" w:cs="Times New Roman"/>
          <w:sz w:val="24"/>
          <w:szCs w:val="24"/>
          <w:lang w:eastAsia="ru-RU"/>
        </w:rPr>
        <w:t>достоверность реестров счетов-фактур НДС, представленных налогоплательщиком НДС за обследуемый период;</w:t>
      </w:r>
    </w:p>
    <w:p w:rsidR="000123AF" w:rsidRPr="00653451" w:rsidRDefault="000123AF" w:rsidP="000123AF">
      <w:pPr>
        <w:spacing w:after="60" w:line="16" w:lineRule="atLeast"/>
        <w:ind w:firstLine="567"/>
        <w:jc w:val="both"/>
        <w:rPr>
          <w:rFonts w:ascii="Times New Roman" w:hAnsi="Times New Roman" w:cs="Times New Roman"/>
          <w:sz w:val="24"/>
          <w:szCs w:val="24"/>
          <w:lang w:eastAsia="ru-RU"/>
        </w:rPr>
      </w:pPr>
      <w:r w:rsidRPr="00653451">
        <w:rPr>
          <w:rFonts w:ascii="Times New Roman" w:hAnsi="Times New Roman" w:cs="Times New Roman"/>
          <w:sz w:val="24"/>
          <w:szCs w:val="24"/>
          <w:lang w:eastAsia="ru-RU"/>
        </w:rPr>
        <w:t xml:space="preserve">              7) при подаче заявления налогоплательщика об аннулировании регистрации по НДС - </w:t>
      </w:r>
      <w:r w:rsidRPr="00653451">
        <w:rPr>
          <w:rFonts w:ascii="Times New Roman" w:eastAsia="Times New Roman" w:hAnsi="Times New Roman" w:cs="Times New Roman"/>
          <w:sz w:val="24"/>
          <w:szCs w:val="24"/>
          <w:lang w:eastAsia="ru-RU"/>
        </w:rPr>
        <w:t>достоверность реестров счетов-фактур НДС, представленных налогоплательщиком НДС за обследуемый период</w:t>
      </w:r>
      <w:r w:rsidRPr="00653451">
        <w:rPr>
          <w:rFonts w:ascii="Times New Roman" w:hAnsi="Times New Roman" w:cs="Times New Roman"/>
          <w:sz w:val="24"/>
          <w:szCs w:val="24"/>
          <w:lang w:eastAsia="ru-RU"/>
        </w:rPr>
        <w:t>;</w:t>
      </w:r>
    </w:p>
    <w:p w:rsidR="00867E1E" w:rsidRPr="00653451" w:rsidRDefault="00867E1E" w:rsidP="00867E1E">
      <w:pPr>
        <w:spacing w:after="6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8) при проведении выездной плановой или внеплановой проверки - достоверность реестров счетов-фактур НДС, представленных налогоплательщиком НДС за обследуемый период;</w:t>
      </w:r>
    </w:p>
    <w:p w:rsidR="000123AF" w:rsidRPr="00653451" w:rsidRDefault="00867E1E" w:rsidP="001C72FA">
      <w:pPr>
        <w:spacing w:after="0" w:line="240" w:lineRule="auto"/>
        <w:ind w:firstLine="1275"/>
        <w:jc w:val="both"/>
        <w:rPr>
          <w:rFonts w:ascii="Times New Roman" w:eastAsia="Times New Roman" w:hAnsi="Times New Roman" w:cs="Times New Roman"/>
          <w:sz w:val="24"/>
          <w:szCs w:val="24"/>
          <w:lang w:eastAsia="ru-RU"/>
        </w:rPr>
      </w:pPr>
      <w:proofErr w:type="gramStart"/>
      <w:r w:rsidRPr="00653451">
        <w:rPr>
          <w:rFonts w:ascii="Times New Roman" w:hAnsi="Times New Roman" w:cs="Times New Roman"/>
          <w:sz w:val="24"/>
          <w:szCs w:val="24"/>
          <w:lang w:eastAsia="ru-RU"/>
        </w:rPr>
        <w:t>9</w:t>
      </w:r>
      <w:r w:rsidR="000123AF" w:rsidRPr="00653451">
        <w:rPr>
          <w:rFonts w:ascii="Times New Roman" w:hAnsi="Times New Roman" w:cs="Times New Roman"/>
          <w:sz w:val="24"/>
          <w:szCs w:val="24"/>
          <w:lang w:eastAsia="ru-RU"/>
        </w:rPr>
        <w:t xml:space="preserve">) при смене одного или нескольких участников  организации налогоплательщика НДС, подпадающих под признаки взаимозависимого субъекта по отношению к налогоплательщику НДС -  </w:t>
      </w:r>
      <w:r w:rsidR="000123AF" w:rsidRPr="00653451">
        <w:rPr>
          <w:rFonts w:ascii="Times New Roman" w:eastAsia="Times New Roman" w:hAnsi="Times New Roman" w:cs="Times New Roman"/>
          <w:sz w:val="24"/>
          <w:szCs w:val="24"/>
          <w:lang w:eastAsia="ru-RU"/>
        </w:rPr>
        <w:t xml:space="preserve">намерение налогоплательщика НДС создавать облагаемые поставки,  причастность  должностных лиц органов управления субъекта или  его участников к руководству или учреждению  субъектов, регистрация которых по НДС была аннулирована налоговым органом или же они привлекались </w:t>
      </w:r>
      <w:proofErr w:type="spellStart"/>
      <w:r w:rsidR="006273D1" w:rsidRPr="00653451">
        <w:rPr>
          <w:rFonts w:ascii="Times New Roman" w:eastAsia="Times New Roman" w:hAnsi="Times New Roman" w:cs="Times New Roman"/>
          <w:sz w:val="24"/>
          <w:szCs w:val="24"/>
          <w:lang w:eastAsia="ru-RU"/>
        </w:rPr>
        <w:t>к</w:t>
      </w:r>
      <w:r w:rsidR="000123AF" w:rsidRPr="00653451">
        <w:rPr>
          <w:rFonts w:ascii="Times New Roman" w:eastAsia="Times New Roman" w:hAnsi="Times New Roman" w:cs="Times New Roman"/>
          <w:sz w:val="24"/>
          <w:szCs w:val="24"/>
          <w:lang w:eastAsia="ru-RU"/>
        </w:rPr>
        <w:t>уголовной</w:t>
      </w:r>
      <w:proofErr w:type="spellEnd"/>
      <w:r w:rsidR="000123AF" w:rsidRPr="00653451">
        <w:rPr>
          <w:rFonts w:ascii="Times New Roman" w:eastAsia="Times New Roman" w:hAnsi="Times New Roman" w:cs="Times New Roman"/>
          <w:sz w:val="24"/>
          <w:szCs w:val="24"/>
          <w:lang w:eastAsia="ru-RU"/>
        </w:rPr>
        <w:t xml:space="preserve"> ответственности за оформление и передачу недействительных или</w:t>
      </w:r>
      <w:proofErr w:type="gramEnd"/>
      <w:r w:rsidR="000123AF" w:rsidRPr="00653451">
        <w:rPr>
          <w:rFonts w:ascii="Times New Roman" w:eastAsia="Times New Roman" w:hAnsi="Times New Roman" w:cs="Times New Roman"/>
          <w:sz w:val="24"/>
          <w:szCs w:val="24"/>
          <w:lang w:eastAsia="ru-RU"/>
        </w:rPr>
        <w:t xml:space="preserve"> фиктивных счетов-фактур;   </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ab/>
        <w:t xml:space="preserve">6.  По завершении обследования должностное лицо органа налоговой службы  составляет акт обследования с указанием:  </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1) реквизитов решения налогового органа о назначения обследования по НДС с указанием основания о проведении обследования по НДС;</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2) юридического адреса налогоплательщика, места проведения обследования, даты составления акта;</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3) должности, фамилии, имени, отчества сотрудника или сотрудников налогового органа, проводивших обследование;</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4) фамилии, имени, отчества либо полного наименования налогоплательщика, а также его идентификационного налогового номера;</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5) фамилии, имени, отчества руководителя и должностных лиц налогоплательщика, ответственных за ведение налоговой и бухгалтерской отчетности и уплату налогов в бюджет;</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6) сведений о предыдущем обследовании по НДС и его результатах, включая обследование, проведенное в рамках налоговой проверки;</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7) обследуемого периода и общих сведений о документах, представленных налогоплательщиком для проведения обследования.</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7. К акту обследования  прилагаются необходимые копии документов, расчеты, произведенные должностным лицом  органа налоговой службы, и другие материалы, полученные в ходе обследования по НДС.</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8. Акт обследования составляется в количестве не менее двух экземпляров и подписывается должностным лицом  органа налоговой службы, проводившего обследование, и налогоплательщиком. В </w:t>
      </w:r>
      <w:proofErr w:type="gramStart"/>
      <w:r w:rsidRPr="00653451">
        <w:rPr>
          <w:rFonts w:ascii="Times New Roman" w:hAnsi="Times New Roman" w:cs="Times New Roman"/>
          <w:sz w:val="24"/>
          <w:szCs w:val="24"/>
        </w:rPr>
        <w:t>случае</w:t>
      </w:r>
      <w:proofErr w:type="gramEnd"/>
      <w:r w:rsidRPr="00653451">
        <w:rPr>
          <w:rFonts w:ascii="Times New Roman" w:hAnsi="Times New Roman" w:cs="Times New Roman"/>
          <w:sz w:val="24"/>
          <w:szCs w:val="24"/>
        </w:rPr>
        <w:t xml:space="preserve"> когда налогоплательщик  уклоняется от подписания акта обследования, должностное лицо органа налоговой службы, проводившее обследование отмечает да</w:t>
      </w:r>
      <w:r w:rsidR="00A81209" w:rsidRPr="00653451">
        <w:rPr>
          <w:rFonts w:ascii="Times New Roman" w:hAnsi="Times New Roman" w:cs="Times New Roman"/>
          <w:sz w:val="24"/>
          <w:szCs w:val="24"/>
        </w:rPr>
        <w:t>нный факт  в акте обследования.</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lastRenderedPageBreak/>
        <w:t xml:space="preserve">  9. Один экземпляр акта обследования вручается налогоплательщику. При получении акта обследования налогоплательщик имеет право выразить свое несогласие с содержанием акта путем внесения соответствующей записи в оба экземпляра </w:t>
      </w:r>
      <w:proofErr w:type="gramStart"/>
      <w:r w:rsidRPr="00653451">
        <w:rPr>
          <w:rFonts w:ascii="Times New Roman" w:hAnsi="Times New Roman" w:cs="Times New Roman"/>
          <w:sz w:val="24"/>
          <w:szCs w:val="24"/>
        </w:rPr>
        <w:t>акта</w:t>
      </w:r>
      <w:proofErr w:type="gramEnd"/>
      <w:r w:rsidRPr="00653451">
        <w:rPr>
          <w:rFonts w:ascii="Times New Roman" w:hAnsi="Times New Roman" w:cs="Times New Roman"/>
          <w:sz w:val="24"/>
          <w:szCs w:val="24"/>
        </w:rPr>
        <w:t xml:space="preserve">  и обязан подписаться о  получении.</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10. </w:t>
      </w:r>
      <w:proofErr w:type="gramStart"/>
      <w:r w:rsidRPr="00653451">
        <w:rPr>
          <w:rFonts w:ascii="Times New Roman" w:hAnsi="Times New Roman" w:cs="Times New Roman"/>
          <w:sz w:val="24"/>
          <w:szCs w:val="24"/>
        </w:rPr>
        <w:t xml:space="preserve">В случае незаконного отказа должностному лицу органа налоговой службы, уполномоченному провести  обследование по НДС,  в допуске на территорию и в помещения налогоплательщика, а также в </w:t>
      </w:r>
      <w:r w:rsidR="006273D1" w:rsidRPr="00653451">
        <w:rPr>
          <w:rFonts w:ascii="Times New Roman" w:hAnsi="Times New Roman" w:cs="Times New Roman"/>
          <w:sz w:val="24"/>
          <w:szCs w:val="24"/>
        </w:rPr>
        <w:t>предоставлении</w:t>
      </w:r>
      <w:r w:rsidRPr="00653451">
        <w:rPr>
          <w:rFonts w:ascii="Times New Roman" w:hAnsi="Times New Roman" w:cs="Times New Roman"/>
          <w:sz w:val="24"/>
          <w:szCs w:val="24"/>
        </w:rPr>
        <w:t xml:space="preserve"> учетной документации, необходимой для обследования по НДС, должностное лицо  органа налоговой службы  фиксирует факт незаконного отказа в акте обследования и составляет протокол об административном правонарушении</w:t>
      </w:r>
      <w:proofErr w:type="gramEnd"/>
    </w:p>
    <w:p w:rsidR="000123AF" w:rsidRPr="00653451" w:rsidRDefault="000123AF" w:rsidP="001C72FA">
      <w:pPr>
        <w:pStyle w:val="tkZagolovok5"/>
        <w:spacing w:before="0" w:after="0" w:line="240" w:lineRule="auto"/>
        <w:jc w:val="both"/>
        <w:rPr>
          <w:rFonts w:ascii="Times New Roman" w:hAnsi="Times New Roman" w:cs="Times New Roman"/>
          <w:b w:val="0"/>
          <w:sz w:val="24"/>
          <w:szCs w:val="24"/>
        </w:rPr>
      </w:pPr>
      <w:r w:rsidRPr="00653451">
        <w:rPr>
          <w:rFonts w:ascii="Times New Roman" w:hAnsi="Times New Roman" w:cs="Times New Roman"/>
          <w:b w:val="0"/>
          <w:sz w:val="24"/>
          <w:szCs w:val="24"/>
        </w:rPr>
        <w:t xml:space="preserve"> 11. </w:t>
      </w:r>
      <w:proofErr w:type="gramStart"/>
      <w:r w:rsidRPr="00653451">
        <w:rPr>
          <w:rFonts w:ascii="Times New Roman" w:hAnsi="Times New Roman" w:cs="Times New Roman"/>
          <w:b w:val="0"/>
          <w:sz w:val="24"/>
          <w:szCs w:val="24"/>
        </w:rPr>
        <w:t xml:space="preserve">Отсутствие налогоплательщика по его юридическому адресу, незаконный отказ налогоплательщика должностному лицу  органа налоговой службы, уполномоченному провести обследование по НДС,  в допуске на территорию и в помещения налогоплательщика, а также в </w:t>
      </w:r>
      <w:r w:rsidR="006273D1" w:rsidRPr="00653451">
        <w:rPr>
          <w:rFonts w:ascii="Times New Roman" w:hAnsi="Times New Roman" w:cs="Times New Roman"/>
          <w:b w:val="0"/>
          <w:sz w:val="24"/>
          <w:szCs w:val="24"/>
        </w:rPr>
        <w:t>пред</w:t>
      </w:r>
      <w:r w:rsidR="0033646A" w:rsidRPr="00653451">
        <w:rPr>
          <w:rFonts w:ascii="Times New Roman" w:hAnsi="Times New Roman" w:cs="Times New Roman"/>
          <w:b w:val="0"/>
          <w:sz w:val="24"/>
          <w:szCs w:val="24"/>
        </w:rPr>
        <w:t>о</w:t>
      </w:r>
      <w:r w:rsidR="006273D1" w:rsidRPr="00653451">
        <w:rPr>
          <w:rFonts w:ascii="Times New Roman" w:hAnsi="Times New Roman" w:cs="Times New Roman"/>
          <w:b w:val="0"/>
          <w:sz w:val="24"/>
          <w:szCs w:val="24"/>
        </w:rPr>
        <w:t>ставлении</w:t>
      </w:r>
      <w:r w:rsidRPr="00653451">
        <w:rPr>
          <w:rFonts w:ascii="Times New Roman" w:hAnsi="Times New Roman" w:cs="Times New Roman"/>
          <w:b w:val="0"/>
          <w:sz w:val="24"/>
          <w:szCs w:val="24"/>
        </w:rPr>
        <w:t xml:space="preserve"> учетной документации, необходимой для обследования по НДС, влечет за собой  исключение налогоплательщика из Перечня налогоплательщиков по возмещению и/или возврату НДС, а также приостановление регистрации по НДС</w:t>
      </w:r>
      <w:r w:rsidR="0033646A" w:rsidRPr="00653451">
        <w:rPr>
          <w:rFonts w:ascii="Times New Roman" w:hAnsi="Times New Roman" w:cs="Times New Roman"/>
          <w:b w:val="0"/>
          <w:sz w:val="24"/>
          <w:szCs w:val="24"/>
        </w:rPr>
        <w:t>.</w:t>
      </w:r>
      <w:proofErr w:type="gramEnd"/>
    </w:p>
    <w:p w:rsidR="000123AF" w:rsidRPr="00653451" w:rsidRDefault="000123AF" w:rsidP="000123AF">
      <w:pPr>
        <w:pStyle w:val="tkZagolovok5"/>
        <w:spacing w:before="0" w:after="0"/>
        <w:jc w:val="both"/>
        <w:rPr>
          <w:rFonts w:ascii="Times New Roman" w:hAnsi="Times New Roman" w:cs="Times New Roman"/>
          <w:sz w:val="24"/>
          <w:szCs w:val="24"/>
        </w:rPr>
      </w:pPr>
      <w:r w:rsidRPr="00653451">
        <w:rPr>
          <w:rFonts w:ascii="Times New Roman" w:hAnsi="Times New Roman" w:cs="Times New Roman"/>
          <w:sz w:val="24"/>
          <w:szCs w:val="24"/>
        </w:rPr>
        <w:t>Статья 114-3. Вынесение решения по результатам обследования по НДС</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1. Материалы обследования по НДС рассматриваются руководителем или заместителем руководителя органа налоговой службы.</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2. По результатам рассмотрения обследования по НДС руководитель или заместитель руководителя органа налоговой службы принимает решение:</w:t>
      </w:r>
    </w:p>
    <w:p w:rsidR="000123AF" w:rsidRPr="00653451" w:rsidRDefault="000123AF"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о регистрации по НДС;</w:t>
      </w:r>
    </w:p>
    <w:p w:rsidR="000123AF" w:rsidRPr="00653451" w:rsidRDefault="000123AF"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о включении налогоплательщика НДС в Перечень налогоплательщиков  по возмещению и/или возврату НДС;</w:t>
      </w:r>
    </w:p>
    <w:p w:rsidR="000123AF" w:rsidRPr="00653451" w:rsidRDefault="000123AF"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 об исключении налогоплательщика НДС из Перечня налогоплательщиков по возмещению и/или возврату НДС;</w:t>
      </w:r>
    </w:p>
    <w:p w:rsidR="000123AF" w:rsidRPr="00653451" w:rsidRDefault="000123AF"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4) о возмещении и/или возврате суммы превышения НДС для налогоплательщика НДС, не включенного в Перечень налогоплательщиков по возмещению и/или возврату НДС;</w:t>
      </w:r>
    </w:p>
    <w:p w:rsidR="000123AF" w:rsidRPr="00653451" w:rsidRDefault="000123AF" w:rsidP="001C72F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5) о назначении камеральной или выездной налоговой проверки.</w:t>
      </w:r>
    </w:p>
    <w:p w:rsidR="000123AF" w:rsidRPr="00653451" w:rsidRDefault="000123AF" w:rsidP="001C72F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3. Решение органа налоговой службы по результатам обследования по НДС вручается налогоплательщику. Налогоплательщик, получивший решение по результатам обследования по НДС, имеет право обжаловать его в порядке, установленном настоящим Кодексом.</w:t>
      </w:r>
    </w:p>
    <w:p w:rsidR="00D85FFD" w:rsidRPr="00653451" w:rsidRDefault="00D85FFD"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Изложить статью 119 в следующей редакции:</w:t>
      </w:r>
    </w:p>
    <w:p w:rsidR="00D85FFD" w:rsidRPr="00653451" w:rsidRDefault="00D85FFD" w:rsidP="00D85FFD">
      <w:pPr>
        <w:spacing w:before="200" w:after="60"/>
        <w:ind w:firstLine="567"/>
        <w:rPr>
          <w:rFonts w:ascii="Times New Roman" w:eastAsia="Times New Roman" w:hAnsi="Times New Roman" w:cs="Times New Roman"/>
          <w:b/>
          <w:bCs/>
          <w:sz w:val="24"/>
          <w:szCs w:val="24"/>
          <w:lang w:eastAsia="ru-RU"/>
        </w:rPr>
      </w:pPr>
      <w:r w:rsidRPr="00653451">
        <w:rPr>
          <w:rFonts w:ascii="Times New Roman" w:hAnsi="Times New Roman" w:cs="Times New Roman"/>
          <w:sz w:val="24"/>
          <w:szCs w:val="24"/>
        </w:rPr>
        <w:t>«</w:t>
      </w:r>
      <w:r w:rsidRPr="00653451">
        <w:rPr>
          <w:rFonts w:ascii="Times New Roman" w:eastAsia="Times New Roman" w:hAnsi="Times New Roman" w:cs="Times New Roman"/>
          <w:b/>
          <w:bCs/>
          <w:sz w:val="24"/>
          <w:szCs w:val="24"/>
          <w:lang w:eastAsia="ru-RU"/>
        </w:rPr>
        <w:t>Статья 119. Использование косвенных методов расчета налоговых обязательств</w:t>
      </w:r>
    </w:p>
    <w:p w:rsidR="00D85FFD" w:rsidRPr="00653451" w:rsidRDefault="00D85FFD" w:rsidP="001C72FA">
      <w:pPr>
        <w:pStyle w:val="a4"/>
        <w:numPr>
          <w:ilvl w:val="0"/>
          <w:numId w:val="13"/>
        </w:numPr>
        <w:spacing w:after="0" w:line="240" w:lineRule="auto"/>
        <w:ind w:left="34"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Органы налоговой службы определяют налоговое обязательство на основе косвенных методов в следующих случаях:</w:t>
      </w:r>
    </w:p>
    <w:p w:rsidR="00D85FFD" w:rsidRPr="00653451" w:rsidRDefault="00D85FFD" w:rsidP="001C72FA">
      <w:pPr>
        <w:pStyle w:val="a4"/>
        <w:numPr>
          <w:ilvl w:val="0"/>
          <w:numId w:val="12"/>
        </w:numPr>
        <w:spacing w:after="0" w:line="240" w:lineRule="auto"/>
        <w:ind w:left="34"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при нарушении порядка учета операций за наличный расчет с населением;</w:t>
      </w:r>
    </w:p>
    <w:p w:rsidR="00D85FFD" w:rsidRPr="00653451" w:rsidRDefault="00D85FFD" w:rsidP="001C72FA">
      <w:pPr>
        <w:pStyle w:val="a4"/>
        <w:numPr>
          <w:ilvl w:val="0"/>
          <w:numId w:val="12"/>
        </w:numPr>
        <w:spacing w:after="0" w:line="240" w:lineRule="auto"/>
        <w:ind w:left="34"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отсутствии</w:t>
      </w:r>
      <w:proofErr w:type="gramEnd"/>
      <w:r w:rsidRPr="00653451">
        <w:rPr>
          <w:rFonts w:ascii="Times New Roman" w:eastAsia="Times New Roman" w:hAnsi="Times New Roman" w:cs="Times New Roman"/>
          <w:sz w:val="24"/>
          <w:szCs w:val="24"/>
          <w:lang w:eastAsia="ru-RU"/>
        </w:rPr>
        <w:t xml:space="preserve"> учетной документации;</w:t>
      </w:r>
    </w:p>
    <w:p w:rsidR="00D85FFD" w:rsidRPr="00653451" w:rsidRDefault="00D85FFD" w:rsidP="00D85FFD">
      <w:pPr>
        <w:pStyle w:val="tkTekst"/>
        <w:spacing w:after="0" w:line="16" w:lineRule="atLeast"/>
        <w:ind w:left="567" w:firstLine="0"/>
        <w:rPr>
          <w:rFonts w:ascii="Times New Roman" w:hAnsi="Times New Roman" w:cs="Times New Roman"/>
          <w:sz w:val="24"/>
          <w:szCs w:val="24"/>
        </w:rPr>
      </w:pPr>
      <w:r w:rsidRPr="00653451">
        <w:rPr>
          <w:rFonts w:ascii="Times New Roman" w:hAnsi="Times New Roman" w:cs="Times New Roman"/>
          <w:sz w:val="24"/>
          <w:szCs w:val="24"/>
        </w:rPr>
        <w:t>2. Косвенными методами расчета налоговых обязательств называются методы, основанные на оценке активов, обязательств, оборота, затрат, расходов и/или данных, полученных по результатам установленного налогового поста в порядке, определяемом Правительством Кыргызской Республики, если иное не предусмотрено настоящей статьей</w:t>
      </w:r>
      <w:proofErr w:type="gramStart"/>
      <w:r w:rsidRPr="00653451">
        <w:rPr>
          <w:rFonts w:ascii="Times New Roman" w:hAnsi="Times New Roman" w:cs="Times New Roman"/>
          <w:sz w:val="24"/>
          <w:szCs w:val="24"/>
        </w:rPr>
        <w:t>.»</w:t>
      </w:r>
      <w:proofErr w:type="gramEnd"/>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В частях 1, 2 и 3 статьи 122 слова «финансовой полиции» заменить словами «по борьбе с экономическими преступлениями».</w:t>
      </w:r>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lastRenderedPageBreak/>
        <w:t xml:space="preserve">В пункте 4 части 3 статьи 122 исключить слова «не отчитывающихся по полученным бланкам </w:t>
      </w:r>
      <w:proofErr w:type="gramStart"/>
      <w:r w:rsidRPr="00653451">
        <w:rPr>
          <w:rFonts w:ascii="Times New Roman" w:hAnsi="Times New Roman" w:cs="Times New Roman"/>
          <w:sz w:val="24"/>
          <w:szCs w:val="24"/>
        </w:rPr>
        <w:t>счет-фактур</w:t>
      </w:r>
      <w:proofErr w:type="gramEnd"/>
      <w:r w:rsidRPr="00653451">
        <w:rPr>
          <w:rFonts w:ascii="Times New Roman" w:hAnsi="Times New Roman" w:cs="Times New Roman"/>
          <w:sz w:val="24"/>
          <w:szCs w:val="24"/>
        </w:rPr>
        <w:t xml:space="preserve"> НДС,»</w:t>
      </w:r>
      <w:r w:rsidR="001C72FA">
        <w:rPr>
          <w:rFonts w:ascii="Times New Roman" w:hAnsi="Times New Roman" w:cs="Times New Roman"/>
          <w:sz w:val="24"/>
          <w:szCs w:val="24"/>
        </w:rPr>
        <w:t>.</w:t>
      </w:r>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 xml:space="preserve">В пункте 4 части 3 статьи 122 заменить слова «утери налогоплательщиками бланков </w:t>
      </w:r>
      <w:proofErr w:type="gramStart"/>
      <w:r w:rsidRPr="00653451">
        <w:rPr>
          <w:rFonts w:ascii="Times New Roman" w:hAnsi="Times New Roman" w:cs="Times New Roman"/>
          <w:sz w:val="24"/>
          <w:szCs w:val="24"/>
        </w:rPr>
        <w:t>счет-фактур</w:t>
      </w:r>
      <w:proofErr w:type="gramEnd"/>
      <w:r w:rsidRPr="00653451">
        <w:rPr>
          <w:rFonts w:ascii="Times New Roman" w:hAnsi="Times New Roman" w:cs="Times New Roman"/>
          <w:sz w:val="24"/>
          <w:szCs w:val="24"/>
        </w:rPr>
        <w:t xml:space="preserve"> НДС, использования поддельных счет-фактур НДС и» словами «</w:t>
      </w:r>
      <w:proofErr w:type="spellStart"/>
      <w:r w:rsidRPr="00653451">
        <w:rPr>
          <w:rFonts w:ascii="Times New Roman" w:hAnsi="Times New Roman" w:cs="Times New Roman"/>
          <w:sz w:val="24"/>
          <w:szCs w:val="24"/>
        </w:rPr>
        <w:t>лжепредпринимательства</w:t>
      </w:r>
      <w:proofErr w:type="spellEnd"/>
      <w:r w:rsidRPr="00653451">
        <w:rPr>
          <w:rFonts w:ascii="Times New Roman" w:hAnsi="Times New Roman" w:cs="Times New Roman"/>
          <w:sz w:val="24"/>
          <w:szCs w:val="24"/>
        </w:rPr>
        <w:t xml:space="preserve"> налогоплательщиков, оформления и передачи недействительных или фиктивных счет-фактур или поддельных»</w:t>
      </w:r>
      <w:r w:rsidR="00FC37A7">
        <w:rPr>
          <w:rFonts w:ascii="Times New Roman" w:hAnsi="Times New Roman" w:cs="Times New Roman"/>
          <w:sz w:val="24"/>
          <w:szCs w:val="24"/>
        </w:rPr>
        <w:t>.</w:t>
      </w:r>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 xml:space="preserve">В пункте 1 статьи 126 слова «счета </w:t>
      </w:r>
      <w:proofErr w:type="gramStart"/>
      <w:r w:rsidRPr="00653451">
        <w:rPr>
          <w:rFonts w:ascii="Times New Roman" w:hAnsi="Times New Roman" w:cs="Times New Roman"/>
          <w:sz w:val="24"/>
          <w:szCs w:val="24"/>
        </w:rPr>
        <w:t>налогоплательщика</w:t>
      </w:r>
      <w:proofErr w:type="gramEnd"/>
      <w:r w:rsidRPr="00653451">
        <w:rPr>
          <w:rFonts w:ascii="Times New Roman" w:hAnsi="Times New Roman" w:cs="Times New Roman"/>
          <w:sz w:val="24"/>
          <w:szCs w:val="24"/>
        </w:rPr>
        <w:t xml:space="preserve"> на основании вступившего в законную силу судебного акта» заменить словами «счетов налогоплательщиками ежемесячно, не позднее пятого числа месяца, следующего за днем открытия или закрытия счета».</w:t>
      </w:r>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Статью 142 изложить в следующей редакции:</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w:t>
      </w:r>
      <w:r w:rsidRPr="00653451">
        <w:rPr>
          <w:rFonts w:ascii="Times New Roman" w:hAnsi="Times New Roman" w:cs="Times New Roman"/>
          <w:bCs/>
          <w:sz w:val="24"/>
          <w:szCs w:val="24"/>
        </w:rPr>
        <w:t>Статья 142. Занижение сумм налога</w:t>
      </w:r>
    </w:p>
    <w:p w:rsidR="000123AF" w:rsidRPr="00653451" w:rsidRDefault="000123AF" w:rsidP="00FC37A7">
      <w:pPr>
        <w:pStyle w:val="a4"/>
        <w:spacing w:after="0" w:line="240" w:lineRule="auto"/>
        <w:ind w:left="0" w:firstLine="567"/>
        <w:jc w:val="both"/>
        <w:rPr>
          <w:rFonts w:ascii="Times New Roman" w:hAnsi="Times New Roman" w:cs="Times New Roman"/>
          <w:sz w:val="24"/>
          <w:szCs w:val="24"/>
          <w:lang w:val="ky-KG"/>
        </w:rPr>
      </w:pPr>
      <w:r w:rsidRPr="00653451">
        <w:rPr>
          <w:rFonts w:ascii="Times New Roman" w:hAnsi="Times New Roman" w:cs="Times New Roman"/>
          <w:sz w:val="24"/>
          <w:szCs w:val="24"/>
          <w:lang w:val="ky-KG"/>
        </w:rPr>
        <w:t xml:space="preserve">1. </w:t>
      </w:r>
      <w:proofErr w:type="spellStart"/>
      <w:r w:rsidRPr="00653451">
        <w:rPr>
          <w:rFonts w:ascii="Times New Roman" w:hAnsi="Times New Roman" w:cs="Times New Roman"/>
          <w:sz w:val="24"/>
          <w:szCs w:val="24"/>
          <w:lang w:val="ky-KG"/>
        </w:rPr>
        <w:t>Если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службой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устанавливается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что</w:t>
      </w:r>
      <w:proofErr w:type="spellEnd"/>
      <w:r w:rsidRPr="00653451">
        <w:rPr>
          <w:rFonts w:ascii="Times New Roman" w:hAnsi="Times New Roman" w:cs="Times New Roman"/>
          <w:sz w:val="24"/>
          <w:szCs w:val="24"/>
          <w:lang w:val="ky-KG"/>
        </w:rPr>
        <w:t xml:space="preserve"> сумма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указанная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занижена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сравнению</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которая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должна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была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указана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налогоплательщику</w:t>
      </w:r>
      <w:proofErr w:type="spellEnd"/>
      <w:r w:rsidRPr="00653451">
        <w:rPr>
          <w:rFonts w:ascii="Times New Roman" w:hAnsi="Times New Roman" w:cs="Times New Roman"/>
          <w:sz w:val="24"/>
          <w:szCs w:val="24"/>
          <w:lang w:val="ky-KG"/>
        </w:rPr>
        <w:t>:</w:t>
      </w:r>
    </w:p>
    <w:p w:rsidR="000123AF" w:rsidRPr="00653451" w:rsidRDefault="000123AF" w:rsidP="00FC37A7">
      <w:pPr>
        <w:pStyle w:val="a4"/>
        <w:spacing w:after="0" w:line="240" w:lineRule="auto"/>
        <w:ind w:left="0" w:firstLine="567"/>
        <w:jc w:val="both"/>
        <w:rPr>
          <w:rFonts w:ascii="Times New Roman" w:hAnsi="Times New Roman" w:cs="Times New Roman"/>
          <w:sz w:val="24"/>
          <w:szCs w:val="24"/>
          <w:lang w:val="ky-KG"/>
        </w:rPr>
      </w:pPr>
      <w:r w:rsidRPr="00653451">
        <w:rPr>
          <w:rFonts w:ascii="Times New Roman" w:hAnsi="Times New Roman" w:cs="Times New Roman"/>
          <w:sz w:val="24"/>
          <w:szCs w:val="24"/>
          <w:lang w:val="ky-KG"/>
        </w:rPr>
        <w:tab/>
        <w:t xml:space="preserve">1) </w:t>
      </w:r>
      <w:proofErr w:type="spellStart"/>
      <w:r w:rsidRPr="00653451">
        <w:rPr>
          <w:rFonts w:ascii="Times New Roman" w:hAnsi="Times New Roman" w:cs="Times New Roman"/>
          <w:sz w:val="24"/>
          <w:szCs w:val="24"/>
          <w:lang w:val="ky-KG"/>
        </w:rPr>
        <w:t>при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занижении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до</w:t>
      </w:r>
      <w:proofErr w:type="spellEnd"/>
      <w:r w:rsidRPr="00653451">
        <w:rPr>
          <w:rFonts w:ascii="Times New Roman" w:hAnsi="Times New Roman" w:cs="Times New Roman"/>
          <w:sz w:val="24"/>
          <w:szCs w:val="24"/>
          <w:lang w:val="ky-KG"/>
        </w:rPr>
        <w:t xml:space="preserve"> 10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которая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должна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была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указана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соответствующего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периода</w:t>
      </w:r>
      <w:proofErr w:type="spellEnd"/>
      <w:r w:rsidRPr="00653451">
        <w:rPr>
          <w:rFonts w:ascii="Times New Roman" w:hAnsi="Times New Roman" w:cs="Times New Roman"/>
          <w:sz w:val="24"/>
          <w:szCs w:val="24"/>
          <w:lang w:val="ky-KG"/>
        </w:rPr>
        <w:t xml:space="preserve"> – </w:t>
      </w:r>
      <w:proofErr w:type="spellStart"/>
      <w:r w:rsidRPr="00653451">
        <w:rPr>
          <w:rFonts w:ascii="Times New Roman" w:hAnsi="Times New Roman" w:cs="Times New Roman"/>
          <w:sz w:val="24"/>
          <w:szCs w:val="24"/>
          <w:lang w:val="ky-KG"/>
        </w:rPr>
        <w:t>налоговая</w:t>
      </w:r>
      <w:proofErr w:type="spellEnd"/>
      <w:r w:rsidRPr="00653451">
        <w:rPr>
          <w:rFonts w:ascii="Times New Roman" w:hAnsi="Times New Roman" w:cs="Times New Roman"/>
          <w:sz w:val="24"/>
          <w:szCs w:val="24"/>
          <w:lang w:val="ky-KG"/>
        </w:rPr>
        <w:t xml:space="preserve"> санкция не </w:t>
      </w:r>
      <w:proofErr w:type="spellStart"/>
      <w:r w:rsidRPr="00653451">
        <w:rPr>
          <w:rFonts w:ascii="Times New Roman" w:hAnsi="Times New Roman" w:cs="Times New Roman"/>
          <w:sz w:val="24"/>
          <w:szCs w:val="24"/>
          <w:lang w:val="ky-KG"/>
        </w:rPr>
        <w:t>применяется</w:t>
      </w:r>
      <w:proofErr w:type="spellEnd"/>
      <w:r w:rsidRPr="00653451">
        <w:rPr>
          <w:rFonts w:ascii="Times New Roman" w:hAnsi="Times New Roman" w:cs="Times New Roman"/>
          <w:sz w:val="24"/>
          <w:szCs w:val="24"/>
          <w:lang w:val="ky-KG"/>
        </w:rPr>
        <w:t>;</w:t>
      </w:r>
    </w:p>
    <w:p w:rsidR="000123AF" w:rsidRPr="00653451" w:rsidRDefault="000123AF" w:rsidP="00FC37A7">
      <w:pPr>
        <w:pStyle w:val="a4"/>
        <w:spacing w:after="0" w:line="240" w:lineRule="auto"/>
        <w:ind w:left="0" w:firstLine="567"/>
        <w:jc w:val="both"/>
        <w:rPr>
          <w:rFonts w:ascii="Times New Roman" w:hAnsi="Times New Roman" w:cs="Times New Roman"/>
          <w:sz w:val="24"/>
          <w:szCs w:val="24"/>
          <w:lang w:val="ky-KG"/>
        </w:rPr>
      </w:pPr>
      <w:r w:rsidRPr="00653451">
        <w:rPr>
          <w:rFonts w:ascii="Times New Roman" w:hAnsi="Times New Roman" w:cs="Times New Roman"/>
          <w:sz w:val="24"/>
          <w:szCs w:val="24"/>
          <w:lang w:val="ky-KG"/>
        </w:rPr>
        <w:tab/>
        <w:t xml:space="preserve">2) </w:t>
      </w:r>
      <w:proofErr w:type="spellStart"/>
      <w:r w:rsidRPr="00653451">
        <w:rPr>
          <w:rFonts w:ascii="Times New Roman" w:hAnsi="Times New Roman" w:cs="Times New Roman"/>
          <w:sz w:val="24"/>
          <w:szCs w:val="24"/>
          <w:lang w:val="ky-KG"/>
        </w:rPr>
        <w:t>при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занижении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от 10 </w:t>
      </w:r>
      <w:proofErr w:type="spellStart"/>
      <w:r w:rsidRPr="00653451">
        <w:rPr>
          <w:rFonts w:ascii="Times New Roman" w:hAnsi="Times New Roman" w:cs="Times New Roman"/>
          <w:sz w:val="24"/>
          <w:szCs w:val="24"/>
          <w:lang w:val="ky-KG"/>
        </w:rPr>
        <w:t>до</w:t>
      </w:r>
      <w:proofErr w:type="spellEnd"/>
      <w:r w:rsidRPr="00653451">
        <w:rPr>
          <w:rFonts w:ascii="Times New Roman" w:hAnsi="Times New Roman" w:cs="Times New Roman"/>
          <w:sz w:val="24"/>
          <w:szCs w:val="24"/>
          <w:lang w:val="ky-KG"/>
        </w:rPr>
        <w:t xml:space="preserve"> 50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которая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должна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была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указана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соответствующего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периода</w:t>
      </w:r>
      <w:proofErr w:type="spellEnd"/>
      <w:r w:rsidRPr="00653451">
        <w:rPr>
          <w:rFonts w:ascii="Times New Roman" w:hAnsi="Times New Roman" w:cs="Times New Roman"/>
          <w:sz w:val="24"/>
          <w:szCs w:val="24"/>
          <w:lang w:val="ky-KG"/>
        </w:rPr>
        <w:t xml:space="preserve"> – </w:t>
      </w:r>
      <w:proofErr w:type="spellStart"/>
      <w:r w:rsidRPr="00653451">
        <w:rPr>
          <w:rFonts w:ascii="Times New Roman" w:hAnsi="Times New Roman" w:cs="Times New Roman"/>
          <w:sz w:val="24"/>
          <w:szCs w:val="24"/>
          <w:lang w:val="ky-KG"/>
        </w:rPr>
        <w:t>применяется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налоговая</w:t>
      </w:r>
      <w:proofErr w:type="spellEnd"/>
      <w:r w:rsidRPr="00653451">
        <w:rPr>
          <w:rFonts w:ascii="Times New Roman" w:hAnsi="Times New Roman" w:cs="Times New Roman"/>
          <w:sz w:val="24"/>
          <w:szCs w:val="24"/>
          <w:lang w:val="ky-KG"/>
        </w:rPr>
        <w:t xml:space="preserve"> санкция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50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от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занижения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w:t>
      </w:r>
    </w:p>
    <w:p w:rsidR="000123AF" w:rsidRPr="00653451" w:rsidRDefault="000123AF" w:rsidP="00FC37A7">
      <w:pPr>
        <w:pStyle w:val="a4"/>
        <w:spacing w:after="0" w:line="240" w:lineRule="auto"/>
        <w:ind w:left="0" w:firstLine="567"/>
        <w:jc w:val="both"/>
        <w:rPr>
          <w:rFonts w:ascii="Times New Roman" w:hAnsi="Times New Roman" w:cs="Times New Roman"/>
          <w:sz w:val="24"/>
          <w:szCs w:val="24"/>
          <w:lang w:val="ky-KG"/>
        </w:rPr>
      </w:pPr>
      <w:r w:rsidRPr="00653451">
        <w:rPr>
          <w:rFonts w:ascii="Times New Roman" w:hAnsi="Times New Roman" w:cs="Times New Roman"/>
          <w:sz w:val="24"/>
          <w:szCs w:val="24"/>
          <w:lang w:val="ky-KG"/>
        </w:rPr>
        <w:tab/>
        <w:t xml:space="preserve">3) </w:t>
      </w:r>
      <w:proofErr w:type="spellStart"/>
      <w:r w:rsidRPr="00653451">
        <w:rPr>
          <w:rFonts w:ascii="Times New Roman" w:hAnsi="Times New Roman" w:cs="Times New Roman"/>
          <w:sz w:val="24"/>
          <w:szCs w:val="24"/>
          <w:lang w:val="ky-KG"/>
        </w:rPr>
        <w:t>при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занижении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свыше</w:t>
      </w:r>
      <w:proofErr w:type="spellEnd"/>
      <w:r w:rsidRPr="00653451">
        <w:rPr>
          <w:rFonts w:ascii="Times New Roman" w:hAnsi="Times New Roman" w:cs="Times New Roman"/>
          <w:sz w:val="24"/>
          <w:szCs w:val="24"/>
          <w:lang w:val="ky-KG"/>
        </w:rPr>
        <w:t xml:space="preserve"> 50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которая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должна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была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быть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указана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соответствующего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периода</w:t>
      </w:r>
      <w:proofErr w:type="spellEnd"/>
      <w:r w:rsidRPr="00653451">
        <w:rPr>
          <w:rFonts w:ascii="Times New Roman" w:hAnsi="Times New Roman" w:cs="Times New Roman"/>
          <w:sz w:val="24"/>
          <w:szCs w:val="24"/>
          <w:lang w:val="ky-KG"/>
        </w:rPr>
        <w:t xml:space="preserve"> – </w:t>
      </w:r>
      <w:proofErr w:type="spellStart"/>
      <w:r w:rsidRPr="00653451">
        <w:rPr>
          <w:rFonts w:ascii="Times New Roman" w:hAnsi="Times New Roman" w:cs="Times New Roman"/>
          <w:sz w:val="24"/>
          <w:szCs w:val="24"/>
          <w:lang w:val="ky-KG"/>
        </w:rPr>
        <w:t>применяется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налоговая</w:t>
      </w:r>
      <w:proofErr w:type="spellEnd"/>
      <w:r w:rsidRPr="00653451">
        <w:rPr>
          <w:rFonts w:ascii="Times New Roman" w:hAnsi="Times New Roman" w:cs="Times New Roman"/>
          <w:sz w:val="24"/>
          <w:szCs w:val="24"/>
          <w:lang w:val="ky-KG"/>
        </w:rPr>
        <w:t xml:space="preserve"> санкция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100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от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занижения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налога.</w:t>
      </w:r>
      <w:proofErr w:type="spellEnd"/>
    </w:p>
    <w:p w:rsidR="000123AF" w:rsidRPr="00653451" w:rsidRDefault="000123AF" w:rsidP="00FC37A7">
      <w:pPr>
        <w:pStyle w:val="a4"/>
        <w:spacing w:after="0" w:line="240" w:lineRule="auto"/>
        <w:ind w:left="0" w:firstLine="567"/>
        <w:jc w:val="both"/>
        <w:rPr>
          <w:rFonts w:ascii="Times New Roman" w:hAnsi="Times New Roman" w:cs="Times New Roman"/>
          <w:sz w:val="24"/>
          <w:szCs w:val="24"/>
          <w:lang w:val="ky-KG"/>
        </w:rPr>
      </w:pPr>
      <w:r w:rsidRPr="00653451">
        <w:rPr>
          <w:rFonts w:ascii="Times New Roman" w:hAnsi="Times New Roman" w:cs="Times New Roman"/>
          <w:sz w:val="24"/>
          <w:szCs w:val="24"/>
          <w:lang w:val="ky-KG"/>
        </w:rPr>
        <w:tab/>
        <w:t xml:space="preserve">2. </w:t>
      </w:r>
      <w:proofErr w:type="spellStart"/>
      <w:r w:rsidRPr="00653451">
        <w:rPr>
          <w:rFonts w:ascii="Times New Roman" w:hAnsi="Times New Roman" w:cs="Times New Roman"/>
          <w:sz w:val="24"/>
          <w:szCs w:val="24"/>
          <w:lang w:val="ky-KG"/>
        </w:rPr>
        <w:t>Если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службой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устанавливается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что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w:t>
      </w:r>
      <w:proofErr w:type="spellEnd"/>
      <w:r w:rsidRPr="00653451">
        <w:rPr>
          <w:rFonts w:ascii="Times New Roman" w:hAnsi="Times New Roman" w:cs="Times New Roman"/>
          <w:sz w:val="24"/>
          <w:szCs w:val="24"/>
          <w:lang w:val="ky-KG"/>
        </w:rPr>
        <w:t xml:space="preserve"> не </w:t>
      </w:r>
      <w:proofErr w:type="spellStart"/>
      <w:r w:rsidRPr="00653451">
        <w:rPr>
          <w:rFonts w:ascii="Times New Roman" w:hAnsi="Times New Roman" w:cs="Times New Roman"/>
          <w:sz w:val="24"/>
          <w:szCs w:val="24"/>
          <w:lang w:val="ky-KG"/>
        </w:rPr>
        <w:t>представил</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налоговую</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налоговый</w:t>
      </w:r>
      <w:proofErr w:type="spellEnd"/>
      <w:r w:rsidRPr="00653451">
        <w:rPr>
          <w:rFonts w:ascii="Times New Roman" w:hAnsi="Times New Roman" w:cs="Times New Roman"/>
          <w:sz w:val="24"/>
          <w:szCs w:val="24"/>
          <w:lang w:val="ky-KG"/>
        </w:rPr>
        <w:t xml:space="preserve"> орган </w:t>
      </w:r>
      <w:proofErr w:type="spellStart"/>
      <w:r w:rsidRPr="00653451">
        <w:rPr>
          <w:rFonts w:ascii="Times New Roman" w:hAnsi="Times New Roman" w:cs="Times New Roman"/>
          <w:sz w:val="24"/>
          <w:szCs w:val="24"/>
          <w:lang w:val="ky-KG"/>
        </w:rPr>
        <w:t>за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определенный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налоговый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период</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вся</w:t>
      </w:r>
      <w:proofErr w:type="spellEnd"/>
      <w:r w:rsidRPr="00653451">
        <w:rPr>
          <w:rFonts w:ascii="Times New Roman" w:hAnsi="Times New Roman" w:cs="Times New Roman"/>
          <w:sz w:val="24"/>
          <w:szCs w:val="24"/>
          <w:lang w:val="ky-KG"/>
        </w:rPr>
        <w:t xml:space="preserve"> сумма </w:t>
      </w:r>
      <w:proofErr w:type="spellStart"/>
      <w:r w:rsidRPr="00653451">
        <w:rPr>
          <w:rFonts w:ascii="Times New Roman" w:hAnsi="Times New Roman" w:cs="Times New Roman"/>
          <w:sz w:val="24"/>
          <w:szCs w:val="24"/>
          <w:lang w:val="ky-KG"/>
        </w:rPr>
        <w:t>налогового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обязательства</w:t>
      </w:r>
      <w:proofErr w:type="spellEnd"/>
      <w:r w:rsidRPr="00653451">
        <w:rPr>
          <w:rFonts w:ascii="Times New Roman" w:hAnsi="Times New Roman" w:cs="Times New Roman"/>
          <w:sz w:val="24"/>
          <w:szCs w:val="24"/>
          <w:lang w:val="ky-KG"/>
        </w:rPr>
        <w:t xml:space="preserve">, </w:t>
      </w:r>
      <w:proofErr w:type="spellStart"/>
      <w:r w:rsidR="006273D1" w:rsidRPr="00653451">
        <w:rPr>
          <w:rFonts w:ascii="Times New Roman" w:hAnsi="Times New Roman" w:cs="Times New Roman"/>
          <w:sz w:val="24"/>
          <w:szCs w:val="24"/>
          <w:lang w:val="ky-KG"/>
        </w:rPr>
        <w:t>которая</w:t>
      </w:r>
      <w:proofErr w:type="spellEnd"/>
      <w:r w:rsidR="006273D1" w:rsidRPr="00653451">
        <w:rPr>
          <w:rFonts w:ascii="Times New Roman" w:hAnsi="Times New Roman" w:cs="Times New Roman"/>
          <w:sz w:val="24"/>
          <w:szCs w:val="24"/>
          <w:lang w:val="ky-KG"/>
        </w:rPr>
        <w:t xml:space="preserve"> </w:t>
      </w:r>
      <w:proofErr w:type="spellStart"/>
      <w:r w:rsidR="006273D1" w:rsidRPr="00653451">
        <w:rPr>
          <w:rFonts w:ascii="Times New Roman" w:hAnsi="Times New Roman" w:cs="Times New Roman"/>
          <w:sz w:val="24"/>
          <w:szCs w:val="24"/>
          <w:lang w:val="ky-KG"/>
        </w:rPr>
        <w:t>подлежала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отражению</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данной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отчетности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взыскивается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бюджет </w:t>
      </w:r>
      <w:proofErr w:type="spellStart"/>
      <w:r w:rsidRPr="00653451">
        <w:rPr>
          <w:rFonts w:ascii="Times New Roman" w:hAnsi="Times New Roman" w:cs="Times New Roman"/>
          <w:sz w:val="24"/>
          <w:szCs w:val="24"/>
          <w:lang w:val="ky-KG"/>
        </w:rPr>
        <w:t>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данному</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налогоплательщику</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применяется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налоговая</w:t>
      </w:r>
      <w:proofErr w:type="spellEnd"/>
      <w:r w:rsidRPr="00653451">
        <w:rPr>
          <w:rFonts w:ascii="Times New Roman" w:hAnsi="Times New Roman" w:cs="Times New Roman"/>
          <w:sz w:val="24"/>
          <w:szCs w:val="24"/>
          <w:lang w:val="ky-KG"/>
        </w:rPr>
        <w:t xml:space="preserve"> санкция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100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от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выявленного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налогового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обязательства.</w:t>
      </w:r>
      <w:proofErr w:type="spellEnd"/>
    </w:p>
    <w:p w:rsidR="000123AF" w:rsidRPr="00653451" w:rsidRDefault="000123AF" w:rsidP="00FC37A7">
      <w:pPr>
        <w:pStyle w:val="a4"/>
        <w:spacing w:after="0" w:line="240" w:lineRule="auto"/>
        <w:ind w:left="0" w:firstLine="567"/>
        <w:jc w:val="both"/>
        <w:rPr>
          <w:rFonts w:ascii="Times New Roman" w:hAnsi="Times New Roman" w:cs="Times New Roman"/>
          <w:sz w:val="24"/>
          <w:szCs w:val="24"/>
          <w:lang w:val="ky-KG"/>
        </w:rPr>
      </w:pPr>
      <w:r w:rsidRPr="00653451">
        <w:rPr>
          <w:rFonts w:ascii="Times New Roman" w:hAnsi="Times New Roman" w:cs="Times New Roman"/>
          <w:sz w:val="24"/>
          <w:szCs w:val="24"/>
          <w:lang w:val="ky-KG"/>
        </w:rPr>
        <w:tab/>
        <w:t xml:space="preserve">3. </w:t>
      </w:r>
      <w:proofErr w:type="spellStart"/>
      <w:r w:rsidRPr="00653451">
        <w:rPr>
          <w:rFonts w:ascii="Times New Roman" w:hAnsi="Times New Roman" w:cs="Times New Roman"/>
          <w:sz w:val="24"/>
          <w:szCs w:val="24"/>
          <w:lang w:val="ky-KG"/>
        </w:rPr>
        <w:t>Если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службой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устанавливается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что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воспользовался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правом</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зачет</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НДС </w:t>
      </w:r>
      <w:proofErr w:type="spellStart"/>
      <w:r w:rsidRPr="00653451">
        <w:rPr>
          <w:rFonts w:ascii="Times New Roman" w:hAnsi="Times New Roman" w:cs="Times New Roman"/>
          <w:sz w:val="24"/>
          <w:szCs w:val="24"/>
          <w:lang w:val="ky-KG"/>
        </w:rPr>
        <w:t>уплаченной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или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подлежащей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уплате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приобретенные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материальные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ресурсы</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недействительным</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счетам-фактурам</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данному</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налогоплательщику</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применяется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налоговая</w:t>
      </w:r>
      <w:proofErr w:type="spellEnd"/>
      <w:r w:rsidRPr="00653451">
        <w:rPr>
          <w:rFonts w:ascii="Times New Roman" w:hAnsi="Times New Roman" w:cs="Times New Roman"/>
          <w:sz w:val="24"/>
          <w:szCs w:val="24"/>
          <w:lang w:val="ky-KG"/>
        </w:rPr>
        <w:t xml:space="preserve"> санкция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размере</w:t>
      </w:r>
      <w:proofErr w:type="spellEnd"/>
      <w:r w:rsidRPr="00653451">
        <w:rPr>
          <w:rFonts w:ascii="Times New Roman" w:hAnsi="Times New Roman" w:cs="Times New Roman"/>
          <w:sz w:val="24"/>
          <w:szCs w:val="24"/>
          <w:lang w:val="ky-KG"/>
        </w:rPr>
        <w:t xml:space="preserve"> 100 </w:t>
      </w:r>
      <w:proofErr w:type="spellStart"/>
      <w:r w:rsidRPr="00653451">
        <w:rPr>
          <w:rFonts w:ascii="Times New Roman" w:hAnsi="Times New Roman" w:cs="Times New Roman"/>
          <w:sz w:val="24"/>
          <w:szCs w:val="24"/>
          <w:lang w:val="ky-KG"/>
        </w:rPr>
        <w:t>процентов</w:t>
      </w:r>
      <w:proofErr w:type="spellEnd"/>
      <w:r w:rsidRPr="00653451">
        <w:rPr>
          <w:rFonts w:ascii="Times New Roman" w:hAnsi="Times New Roman" w:cs="Times New Roman"/>
          <w:sz w:val="24"/>
          <w:szCs w:val="24"/>
          <w:lang w:val="ky-KG"/>
        </w:rPr>
        <w:t xml:space="preserve"> от </w:t>
      </w:r>
      <w:proofErr w:type="spellStart"/>
      <w:r w:rsidRPr="00653451">
        <w:rPr>
          <w:rFonts w:ascii="Times New Roman" w:hAnsi="Times New Roman" w:cs="Times New Roman"/>
          <w:sz w:val="24"/>
          <w:szCs w:val="24"/>
          <w:lang w:val="ky-KG"/>
        </w:rPr>
        <w:t>суммы</w:t>
      </w:r>
      <w:proofErr w:type="spellEnd"/>
      <w:r w:rsidRPr="00653451">
        <w:rPr>
          <w:rFonts w:ascii="Times New Roman" w:hAnsi="Times New Roman" w:cs="Times New Roman"/>
          <w:sz w:val="24"/>
          <w:szCs w:val="24"/>
          <w:lang w:val="ky-KG"/>
        </w:rPr>
        <w:t xml:space="preserve"> НДС, </w:t>
      </w:r>
      <w:proofErr w:type="spellStart"/>
      <w:r w:rsidRPr="00653451">
        <w:rPr>
          <w:rFonts w:ascii="Times New Roman" w:hAnsi="Times New Roman" w:cs="Times New Roman"/>
          <w:sz w:val="24"/>
          <w:szCs w:val="24"/>
          <w:lang w:val="ky-KG"/>
        </w:rPr>
        <w:t>принятой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зачету.</w:t>
      </w:r>
      <w:proofErr w:type="spellEnd"/>
    </w:p>
    <w:p w:rsidR="000123AF" w:rsidRPr="00FC37A7" w:rsidRDefault="000123AF" w:rsidP="00FC37A7">
      <w:pPr>
        <w:pStyle w:val="a4"/>
        <w:spacing w:after="0" w:line="240" w:lineRule="auto"/>
        <w:ind w:left="0" w:firstLine="567"/>
        <w:jc w:val="both"/>
        <w:rPr>
          <w:rFonts w:ascii="Times New Roman" w:hAnsi="Times New Roman" w:cs="Times New Roman"/>
          <w:sz w:val="24"/>
          <w:szCs w:val="24"/>
        </w:rPr>
      </w:pPr>
      <w:proofErr w:type="spellStart"/>
      <w:r w:rsidRPr="00653451">
        <w:rPr>
          <w:rFonts w:ascii="Times New Roman" w:hAnsi="Times New Roman" w:cs="Times New Roman"/>
          <w:sz w:val="24"/>
          <w:szCs w:val="24"/>
          <w:lang w:val="ky-KG"/>
        </w:rPr>
        <w:t>Если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службой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устанавливается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что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совершил</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правонарушение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предусматривающее</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одновременно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ответственность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по</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части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первой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части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третьей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настоящей</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статьи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к</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данному</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налогоплательщику</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применяется</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ответственность</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в</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соответствии</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с</w:t>
      </w:r>
      <w:proofErr w:type="spellEnd"/>
      <w:r w:rsidRPr="00653451">
        <w:rPr>
          <w:rFonts w:ascii="Times New Roman" w:hAnsi="Times New Roman" w:cs="Times New Roman"/>
          <w:sz w:val="24"/>
          <w:szCs w:val="24"/>
          <w:lang w:val="ky-KG"/>
        </w:rPr>
        <w:t xml:space="preserve"> </w:t>
      </w:r>
      <w:proofErr w:type="spellStart"/>
      <w:r w:rsidRPr="00653451">
        <w:rPr>
          <w:rFonts w:ascii="Times New Roman" w:hAnsi="Times New Roman" w:cs="Times New Roman"/>
          <w:sz w:val="24"/>
          <w:szCs w:val="24"/>
          <w:lang w:val="ky-KG"/>
        </w:rPr>
        <w:t>ч</w:t>
      </w:r>
      <w:r w:rsidR="00FC37A7">
        <w:rPr>
          <w:rFonts w:ascii="Times New Roman" w:hAnsi="Times New Roman" w:cs="Times New Roman"/>
          <w:sz w:val="24"/>
          <w:szCs w:val="24"/>
          <w:lang w:val="ky-KG"/>
        </w:rPr>
        <w:t>астью</w:t>
      </w:r>
      <w:proofErr w:type="spellEnd"/>
      <w:r w:rsidR="00FC37A7">
        <w:rPr>
          <w:rFonts w:ascii="Times New Roman" w:hAnsi="Times New Roman" w:cs="Times New Roman"/>
          <w:sz w:val="24"/>
          <w:szCs w:val="24"/>
          <w:lang w:val="ky-KG"/>
        </w:rPr>
        <w:t xml:space="preserve"> </w:t>
      </w:r>
      <w:proofErr w:type="spellStart"/>
      <w:r w:rsidR="00FC37A7">
        <w:rPr>
          <w:rFonts w:ascii="Times New Roman" w:hAnsi="Times New Roman" w:cs="Times New Roman"/>
          <w:sz w:val="24"/>
          <w:szCs w:val="24"/>
          <w:lang w:val="ky-KG"/>
        </w:rPr>
        <w:t>третьей</w:t>
      </w:r>
      <w:proofErr w:type="spellEnd"/>
      <w:r w:rsidR="00FC37A7">
        <w:rPr>
          <w:rFonts w:ascii="Times New Roman" w:hAnsi="Times New Roman" w:cs="Times New Roman"/>
          <w:sz w:val="24"/>
          <w:szCs w:val="24"/>
          <w:lang w:val="ky-KG"/>
        </w:rPr>
        <w:t xml:space="preserve"> </w:t>
      </w:r>
      <w:proofErr w:type="spellStart"/>
      <w:r w:rsidR="00FC37A7">
        <w:rPr>
          <w:rFonts w:ascii="Times New Roman" w:hAnsi="Times New Roman" w:cs="Times New Roman"/>
          <w:sz w:val="24"/>
          <w:szCs w:val="24"/>
          <w:lang w:val="ky-KG"/>
        </w:rPr>
        <w:t>настоящей</w:t>
      </w:r>
      <w:proofErr w:type="spellEnd"/>
      <w:r w:rsidR="00FC37A7">
        <w:rPr>
          <w:rFonts w:ascii="Times New Roman" w:hAnsi="Times New Roman" w:cs="Times New Roman"/>
          <w:sz w:val="24"/>
          <w:szCs w:val="24"/>
          <w:lang w:val="ky-KG"/>
        </w:rPr>
        <w:t xml:space="preserve"> </w:t>
      </w:r>
      <w:proofErr w:type="spellStart"/>
      <w:r w:rsidR="00FC37A7">
        <w:rPr>
          <w:rFonts w:ascii="Times New Roman" w:hAnsi="Times New Roman" w:cs="Times New Roman"/>
          <w:sz w:val="24"/>
          <w:szCs w:val="24"/>
          <w:lang w:val="ky-KG"/>
        </w:rPr>
        <w:t>статьи.</w:t>
      </w:r>
      <w:proofErr w:type="spellEnd"/>
      <w:r w:rsidR="00FC37A7">
        <w:rPr>
          <w:rFonts w:ascii="Times New Roman" w:hAnsi="Times New Roman" w:cs="Times New Roman"/>
          <w:sz w:val="24"/>
          <w:szCs w:val="24"/>
        </w:rPr>
        <w:t>».</w:t>
      </w:r>
    </w:p>
    <w:p w:rsidR="000123AF" w:rsidRPr="00653451" w:rsidRDefault="000123AF" w:rsidP="00FC37A7">
      <w:pPr>
        <w:pStyle w:val="tkTekst"/>
        <w:numPr>
          <w:ilvl w:val="0"/>
          <w:numId w:val="14"/>
        </w:numPr>
        <w:spacing w:after="0" w:line="240" w:lineRule="auto"/>
        <w:ind w:left="0" w:firstLine="567"/>
        <w:rPr>
          <w:rFonts w:ascii="Times New Roman" w:hAnsi="Times New Roman" w:cs="Times New Roman"/>
          <w:sz w:val="24"/>
          <w:szCs w:val="24"/>
        </w:rPr>
      </w:pPr>
      <w:r w:rsidRPr="00653451">
        <w:rPr>
          <w:rFonts w:ascii="Times New Roman" w:hAnsi="Times New Roman" w:cs="Times New Roman"/>
          <w:sz w:val="24"/>
          <w:szCs w:val="24"/>
        </w:rPr>
        <w:t>В пункте 1 статьи 224 после слов «территорию Кыргызской Республики», вставить слова «в таможенном режиме «Выпуск для свободного обращения».</w:t>
      </w:r>
    </w:p>
    <w:p w:rsidR="000123AF" w:rsidRPr="00653451" w:rsidRDefault="000123AF" w:rsidP="00FC37A7">
      <w:pPr>
        <w:pStyle w:val="tkTekst"/>
        <w:numPr>
          <w:ilvl w:val="0"/>
          <w:numId w:val="14"/>
        </w:numPr>
        <w:spacing w:after="0" w:line="240" w:lineRule="auto"/>
        <w:ind w:left="0" w:firstLine="567"/>
        <w:rPr>
          <w:rFonts w:ascii="Times New Roman" w:hAnsi="Times New Roman" w:cs="Times New Roman"/>
          <w:sz w:val="24"/>
          <w:szCs w:val="24"/>
        </w:rPr>
      </w:pPr>
      <w:r w:rsidRPr="00653451">
        <w:rPr>
          <w:rFonts w:ascii="Times New Roman" w:hAnsi="Times New Roman" w:cs="Times New Roman"/>
          <w:sz w:val="24"/>
          <w:szCs w:val="24"/>
        </w:rPr>
        <w:t>Дополнить статью 224 пунктом 6 следующего содержания:</w:t>
      </w:r>
    </w:p>
    <w:p w:rsidR="000123AF" w:rsidRPr="00653451" w:rsidRDefault="000123AF" w:rsidP="00FC37A7">
      <w:pPr>
        <w:pStyle w:val="a4"/>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«6)   «Критерий для регистрации по НДС в добровольном порядке" - одновременное соблюдение  следующих условий:</w:t>
      </w:r>
    </w:p>
    <w:p w:rsidR="000123AF" w:rsidRPr="00653451" w:rsidRDefault="000123AF" w:rsidP="00FC37A7">
      <w:pPr>
        <w:pStyle w:val="a4"/>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а) наличие у налогоплательщика юридического адреса, позволяющего идентифицировать место деятельности субъекта,  и подтверждение права собственности или пользования на нежилые помещения, в которых осуществляется предпринимательская деятельность субъекта </w:t>
      </w:r>
    </w:p>
    <w:p w:rsidR="000123AF" w:rsidRPr="00653451" w:rsidRDefault="000123AF" w:rsidP="00FC37A7">
      <w:pPr>
        <w:pStyle w:val="a4"/>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б) наличие у налогоплательщика расчетного счета в отечественном банке;</w:t>
      </w:r>
    </w:p>
    <w:p w:rsidR="000123AF" w:rsidRPr="00653451" w:rsidRDefault="000123AF" w:rsidP="00FC37A7">
      <w:pPr>
        <w:pStyle w:val="a4"/>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в) письменное обязательство налогоплательщика представлять налоговую отчетность в электронном виде;</w:t>
      </w:r>
    </w:p>
    <w:p w:rsidR="000123AF" w:rsidRPr="00653451" w:rsidRDefault="000123AF" w:rsidP="00FC37A7">
      <w:pPr>
        <w:pStyle w:val="a4"/>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г) соблюдение одного из следующих условий:</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предоставление  налогоплательщиком отчетности по НДС в налоговый орган в течение периода не менее 12 календарных месяцев или </w:t>
      </w:r>
    </w:p>
    <w:p w:rsidR="000123AF" w:rsidRPr="00653451" w:rsidRDefault="000123AF" w:rsidP="000123AF">
      <w:pPr>
        <w:pStyle w:val="a4"/>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предоставление налогоплательщиком банковской гарантии или депозита налогоплательщика на сумму 10 000 расчетных показателей и сроком 12 месяцев в качестве обеспечения исполнения налогоплательщиком обязательств по НДС в соответствии с требованиями, предусмотренными, соответственно,  статьями 72 и 73 настоящего Кодекса.</w:t>
      </w:r>
    </w:p>
    <w:p w:rsidR="000123AF" w:rsidRPr="00653451" w:rsidRDefault="000123AF" w:rsidP="000123AF">
      <w:pPr>
        <w:pStyle w:val="tkTekst"/>
        <w:spacing w:after="0" w:line="16" w:lineRule="atLeast"/>
        <w:rPr>
          <w:rFonts w:ascii="Times New Roman" w:hAnsi="Times New Roman" w:cs="Times New Roman"/>
          <w:sz w:val="24"/>
          <w:szCs w:val="24"/>
        </w:rPr>
      </w:pPr>
      <w:proofErr w:type="gramStart"/>
      <w:r w:rsidRPr="00653451">
        <w:rPr>
          <w:rFonts w:ascii="Times New Roman" w:hAnsi="Times New Roman" w:cs="Times New Roman"/>
          <w:sz w:val="24"/>
          <w:szCs w:val="24"/>
        </w:rPr>
        <w:t xml:space="preserve">Налоговый орган имеет право отказать в регистрации по НДС в добровольном порядке в случае если должностные лица органов управления субъекта или один или несколько его участников, подпадающих под определение взаимозависимого субъекта,  ранее руководили субъектами или учреждали субъекты, регистрация которых по НДС была аннулирована налоговым органом или же они </w:t>
      </w:r>
      <w:proofErr w:type="spellStart"/>
      <w:r w:rsidRPr="00653451">
        <w:rPr>
          <w:rFonts w:ascii="Times New Roman" w:hAnsi="Times New Roman" w:cs="Times New Roman"/>
          <w:sz w:val="24"/>
          <w:szCs w:val="24"/>
        </w:rPr>
        <w:t>привлекались</w:t>
      </w:r>
      <w:r w:rsidR="006273D1" w:rsidRPr="00653451">
        <w:rPr>
          <w:rFonts w:ascii="Times New Roman" w:hAnsi="Times New Roman" w:cs="Times New Roman"/>
          <w:sz w:val="24"/>
          <w:szCs w:val="24"/>
        </w:rPr>
        <w:t>к</w:t>
      </w:r>
      <w:proofErr w:type="spellEnd"/>
      <w:r w:rsidRPr="00653451">
        <w:rPr>
          <w:rFonts w:ascii="Times New Roman" w:hAnsi="Times New Roman" w:cs="Times New Roman"/>
          <w:sz w:val="24"/>
          <w:szCs w:val="24"/>
        </w:rPr>
        <w:t xml:space="preserve"> уголовной ответственности за оформление и передачу недействительных или фиктивных счетов-фактур.»</w:t>
      </w:r>
      <w:r w:rsidR="00FC37A7">
        <w:rPr>
          <w:rFonts w:ascii="Times New Roman" w:hAnsi="Times New Roman" w:cs="Times New Roman"/>
          <w:sz w:val="24"/>
          <w:szCs w:val="24"/>
        </w:rPr>
        <w:t>.</w:t>
      </w:r>
      <w:proofErr w:type="gramEnd"/>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Дополнить статью 228 част</w:t>
      </w:r>
      <w:r w:rsidR="00FC37A7">
        <w:rPr>
          <w:rFonts w:ascii="Times New Roman" w:hAnsi="Times New Roman" w:cs="Times New Roman"/>
          <w:sz w:val="24"/>
          <w:szCs w:val="24"/>
        </w:rPr>
        <w:t>ями</w:t>
      </w:r>
      <w:r w:rsidRPr="00653451">
        <w:rPr>
          <w:rFonts w:ascii="Times New Roman" w:hAnsi="Times New Roman" w:cs="Times New Roman"/>
          <w:sz w:val="24"/>
          <w:szCs w:val="24"/>
        </w:rPr>
        <w:t xml:space="preserve"> 2</w:t>
      </w:r>
      <w:r w:rsidR="00FC37A7">
        <w:rPr>
          <w:rFonts w:ascii="Times New Roman" w:hAnsi="Times New Roman" w:cs="Times New Roman"/>
          <w:sz w:val="24"/>
          <w:szCs w:val="24"/>
        </w:rPr>
        <w:t xml:space="preserve"> и 3</w:t>
      </w:r>
      <w:r w:rsidRPr="00653451">
        <w:rPr>
          <w:rFonts w:ascii="Times New Roman" w:hAnsi="Times New Roman" w:cs="Times New Roman"/>
          <w:sz w:val="24"/>
          <w:szCs w:val="24"/>
        </w:rPr>
        <w:t xml:space="preserve"> следующего содержания:</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Каждый налогоплательщик имеет право свободного доступа к информации о налогоплательщиках НДС, которая включает:</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полное наименование налогоплательщика НДС, ИНН и дату регистрации по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дату включения в Перечень налогоплательщиков по возмещению и/или возврату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3) дату исключения из Перечня налогоплательщиков по возмещению и/или возврату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4) дату приостановления/возобновления регистрации по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5) дату аннулирования регистрации по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6) серии и номера счетов-фактур, признанных недействительными или фиктивными.</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3. Информация, указанная в части 2 настоящей статьи, размещается на </w:t>
      </w:r>
      <w:proofErr w:type="gramStart"/>
      <w:r w:rsidRPr="00653451">
        <w:rPr>
          <w:rFonts w:ascii="Times New Roman" w:hAnsi="Times New Roman" w:cs="Times New Roman"/>
          <w:sz w:val="24"/>
          <w:szCs w:val="24"/>
        </w:rPr>
        <w:t>открытом</w:t>
      </w:r>
      <w:proofErr w:type="gramEnd"/>
      <w:r w:rsidRPr="00653451">
        <w:rPr>
          <w:rFonts w:ascii="Times New Roman" w:hAnsi="Times New Roman" w:cs="Times New Roman"/>
          <w:sz w:val="24"/>
          <w:szCs w:val="24"/>
        </w:rPr>
        <w:t xml:space="preserve"> веб-сайте уполномоченного налогового органа не позднее дня, следующего за днем принятия налоговым органом соответствующего решения.  Налоговый орган обеспечивает доступ к указанной информации налогоплательщику, зарегистрированному по НДС в данном налоговом органе</w:t>
      </w:r>
      <w:proofErr w:type="gramStart"/>
      <w:r w:rsidRPr="00653451">
        <w:rPr>
          <w:rFonts w:ascii="Times New Roman" w:hAnsi="Times New Roman" w:cs="Times New Roman"/>
          <w:sz w:val="24"/>
          <w:szCs w:val="24"/>
        </w:rPr>
        <w:t>.».</w:t>
      </w:r>
      <w:proofErr w:type="gramEnd"/>
    </w:p>
    <w:p w:rsidR="000123AF" w:rsidRPr="00653451" w:rsidRDefault="000123AF" w:rsidP="00FC37A7">
      <w:pPr>
        <w:pStyle w:val="tkTekst"/>
        <w:numPr>
          <w:ilvl w:val="0"/>
          <w:numId w:val="14"/>
        </w:numPr>
        <w:spacing w:after="0" w:line="240" w:lineRule="auto"/>
        <w:ind w:left="0" w:firstLine="567"/>
        <w:rPr>
          <w:rFonts w:ascii="Times New Roman" w:hAnsi="Times New Roman" w:cs="Times New Roman"/>
          <w:sz w:val="24"/>
          <w:szCs w:val="24"/>
        </w:rPr>
      </w:pPr>
      <w:r w:rsidRPr="00653451">
        <w:rPr>
          <w:rFonts w:ascii="Times New Roman" w:hAnsi="Times New Roman" w:cs="Times New Roman"/>
          <w:sz w:val="24"/>
          <w:szCs w:val="24"/>
        </w:rPr>
        <w:t>В части 1 статьи 229  вместо слов «зарегистрироваться как налогоплательщик НДС» вставить слова «представить заявление в налоговый орган о регистрации в качестве налогоплательщика НДС».</w:t>
      </w:r>
    </w:p>
    <w:p w:rsidR="000123AF" w:rsidRPr="00653451" w:rsidRDefault="000123AF" w:rsidP="009F58DC">
      <w:pPr>
        <w:pStyle w:val="tkTekst"/>
        <w:numPr>
          <w:ilvl w:val="0"/>
          <w:numId w:val="14"/>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Статью 229 изложить в следующей редакции:</w:t>
      </w:r>
    </w:p>
    <w:p w:rsidR="000123AF" w:rsidRPr="00653451" w:rsidRDefault="000123AF" w:rsidP="000123AF">
      <w:pPr>
        <w:pStyle w:val="a4"/>
        <w:spacing w:line="16" w:lineRule="atLeast"/>
        <w:ind w:left="0" w:firstLine="567"/>
        <w:jc w:val="both"/>
        <w:rPr>
          <w:rFonts w:ascii="Times New Roman" w:eastAsia="Times New Roman" w:hAnsi="Times New Roman" w:cs="Times New Roman"/>
          <w:b/>
          <w:sz w:val="24"/>
          <w:szCs w:val="24"/>
          <w:lang w:eastAsia="ru-RU"/>
        </w:rPr>
      </w:pPr>
      <w:bookmarkStart w:id="1" w:name="st_2"/>
      <w:bookmarkEnd w:id="1"/>
      <w:r w:rsidRPr="00653451">
        <w:rPr>
          <w:rFonts w:ascii="Times New Roman" w:eastAsia="Times New Roman" w:hAnsi="Times New Roman" w:cs="Times New Roman"/>
          <w:b/>
          <w:sz w:val="24"/>
          <w:szCs w:val="24"/>
          <w:lang w:eastAsia="ru-RU"/>
        </w:rPr>
        <w:t>«Статья 229. Требования и порядок регистрации по НДС</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1. </w:t>
      </w:r>
      <w:proofErr w:type="gramStart"/>
      <w:r w:rsidRPr="00653451">
        <w:rPr>
          <w:rFonts w:ascii="Times New Roman" w:eastAsia="Times New Roman" w:hAnsi="Times New Roman" w:cs="Times New Roman"/>
          <w:sz w:val="24"/>
          <w:szCs w:val="24"/>
          <w:lang w:eastAsia="ru-RU"/>
        </w:rPr>
        <w:t xml:space="preserve">Субъект, осуществляющий экономическую деятельность, обязан представить заявление в налоговый орган о регистрации в качестве налогоплательщика НДС, если в течение 12 последовательных месяцев либо в течение периода, составляющего срок менее 12 последовательных месяцев, он осуществлял поставки товаров, работ и услуг, предусмотренных в пункте 2 </w:t>
      </w:r>
      <w:hyperlink r:id="rId8" w:anchor="st_224" w:history="1">
        <w:r w:rsidRPr="00653451">
          <w:rPr>
            <w:rFonts w:ascii="Times New Roman" w:eastAsia="Times New Roman" w:hAnsi="Times New Roman" w:cs="Times New Roman"/>
            <w:sz w:val="24"/>
            <w:szCs w:val="24"/>
            <w:lang w:eastAsia="ru-RU"/>
          </w:rPr>
          <w:t>статьи 224</w:t>
        </w:r>
      </w:hyperlink>
      <w:r w:rsidRPr="00653451">
        <w:rPr>
          <w:rFonts w:ascii="Times New Roman" w:eastAsia="Times New Roman" w:hAnsi="Times New Roman" w:cs="Times New Roman"/>
          <w:sz w:val="24"/>
          <w:szCs w:val="24"/>
          <w:lang w:eastAsia="ru-RU"/>
        </w:rPr>
        <w:t xml:space="preserve"> настоящего Кодекса, стоимость которых составила сумму, превышающую 4000000 сомов (далее в настоящем разделе - регистрационный порог</w:t>
      </w:r>
      <w:proofErr w:type="gramEnd"/>
      <w:r w:rsidRPr="00653451">
        <w:rPr>
          <w:rFonts w:ascii="Times New Roman" w:eastAsia="Times New Roman" w:hAnsi="Times New Roman" w:cs="Times New Roman"/>
          <w:sz w:val="24"/>
          <w:szCs w:val="24"/>
          <w:lang w:eastAsia="ru-RU"/>
        </w:rPr>
        <w:t xml:space="preserve"> по НДС).</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Для         целей        </w:t>
      </w:r>
      <w:proofErr w:type="gramStart"/>
      <w:r w:rsidRPr="00653451">
        <w:rPr>
          <w:rFonts w:ascii="Times New Roman" w:eastAsia="Times New Roman" w:hAnsi="Times New Roman" w:cs="Times New Roman"/>
          <w:sz w:val="24"/>
          <w:szCs w:val="24"/>
          <w:lang w:eastAsia="ru-RU"/>
        </w:rPr>
        <w:t>настоящего        раздела        стоимость</w:t>
      </w:r>
      <w:proofErr w:type="gramEnd"/>
      <w:r w:rsidRPr="00653451">
        <w:rPr>
          <w:rFonts w:ascii="Times New Roman" w:eastAsia="Times New Roman" w:hAnsi="Times New Roman" w:cs="Times New Roman"/>
          <w:sz w:val="24"/>
          <w:szCs w:val="24"/>
          <w:lang w:eastAsia="ru-RU"/>
        </w:rPr>
        <w:t xml:space="preserve">  облагаемых поставок определяется:</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для отечественных организаций - с учетом стоимости облагаемых поставок всех обособленных подразделений данного субъекта на территории Кыргызской Республики;</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2) для иностранных организаций и индивидуальных предпринимателей, осуществляющих деятельность через постоянное учреждение - с учетом регистрации в соответствии с частью  4 </w:t>
      </w:r>
      <w:hyperlink r:id="rId9" w:anchor="st_96" w:history="1">
        <w:r w:rsidRPr="00653451">
          <w:rPr>
            <w:rFonts w:ascii="Times New Roman" w:eastAsia="Times New Roman" w:hAnsi="Times New Roman" w:cs="Times New Roman"/>
            <w:sz w:val="24"/>
            <w:szCs w:val="24"/>
            <w:lang w:eastAsia="ru-RU"/>
          </w:rPr>
          <w:t>статьи  96</w:t>
        </w:r>
      </w:hyperlink>
      <w:r w:rsidRPr="00653451">
        <w:rPr>
          <w:rFonts w:ascii="Times New Roman" w:eastAsia="Times New Roman" w:hAnsi="Times New Roman" w:cs="Times New Roman"/>
          <w:sz w:val="24"/>
          <w:szCs w:val="24"/>
          <w:lang w:eastAsia="ru-RU"/>
        </w:rPr>
        <w:t xml:space="preserve"> настоящего Кодекса;</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3) для субъекта, на которого договором простого товарищества возложено ведение дел этого товарищества - с учетом деятельности, осуществляемой по договору простого товарищества.</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При передаче имущества в доверительное управление, доверительный управляющий обязан зарегистрироваться как налогоплательщик НДС по деятельности, осуществляемой по договору доверительного управления, в соответствии с требованиями настоящей статьи. В этом случае доверительное управление рассматривается как самостоятельный налогоплательщик НДС, отдельно от учредителя управления.</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 Субъект обязан представить заявление о регистрации в качестве налогоплательщика НДС в течение месяца по истечении периода, в котором общая стоимость облагаемых поставок превысила регистрационный порог по НДС.</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Если субъект, который был обязан зарегистрироваться в соответствии с требованиями части 1 настоящей статьи, не подал заявление о регистрации или подал его несвоевременно,  он признается облагаемым субъектом на основании решения налогового органа с первого дня месяца, следующего за месяцем, в котором облагаемый субъект был  обязан  направить заявление о регистрации в качестве налогоплательщика НДС.</w:t>
      </w:r>
      <w:proofErr w:type="gramEnd"/>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4. Субъект, который не обязан зарегистрироваться, имеет право зарегистрироваться как налогоплательщик НДС добровольно, если он соответствует критерию, предоставляющему право зарегистрироваться по НДС в добровольном порядке.</w:t>
      </w:r>
    </w:p>
    <w:p w:rsidR="000123AF" w:rsidRPr="00653451" w:rsidRDefault="000123AF" w:rsidP="000123AF">
      <w:pPr>
        <w:pStyle w:val="a4"/>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5. Субъект, у которого </w:t>
      </w:r>
      <w:proofErr w:type="gramStart"/>
      <w:r w:rsidRPr="00653451">
        <w:rPr>
          <w:rFonts w:ascii="Times New Roman" w:eastAsia="Times New Roman" w:hAnsi="Times New Roman" w:cs="Times New Roman"/>
          <w:sz w:val="24"/>
          <w:szCs w:val="24"/>
          <w:lang w:eastAsia="ru-RU"/>
        </w:rPr>
        <w:t>аннулирована регистрация по НДС не имеет</w:t>
      </w:r>
      <w:proofErr w:type="gramEnd"/>
      <w:r w:rsidRPr="00653451">
        <w:rPr>
          <w:rFonts w:ascii="Times New Roman" w:eastAsia="Times New Roman" w:hAnsi="Times New Roman" w:cs="Times New Roman"/>
          <w:sz w:val="24"/>
          <w:szCs w:val="24"/>
          <w:lang w:eastAsia="ru-RU"/>
        </w:rPr>
        <w:t xml:space="preserve"> права регистрироваться по НДС в добровольном порядке.</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6. Регистрация по НДС осуществляется по месту налоговой регистрации облагаемого субъекта. </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7. Утратила силу</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8. Утратила силу</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9. Утратила силу </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10. В </w:t>
      </w:r>
      <w:proofErr w:type="gramStart"/>
      <w:r w:rsidRPr="00653451">
        <w:rPr>
          <w:rFonts w:ascii="Times New Roman" w:eastAsia="Times New Roman" w:hAnsi="Times New Roman" w:cs="Times New Roman"/>
          <w:sz w:val="24"/>
          <w:szCs w:val="24"/>
          <w:lang w:eastAsia="ru-RU"/>
        </w:rPr>
        <w:t>сроки, установленные в статье 114-2 настоящего Кодекса налоговый орган обязан</w:t>
      </w:r>
      <w:proofErr w:type="gramEnd"/>
      <w:r w:rsidRPr="00653451">
        <w:rPr>
          <w:rFonts w:ascii="Times New Roman" w:eastAsia="Times New Roman" w:hAnsi="Times New Roman" w:cs="Times New Roman"/>
          <w:sz w:val="24"/>
          <w:szCs w:val="24"/>
          <w:lang w:eastAsia="ru-RU"/>
        </w:rPr>
        <w:t xml:space="preserve"> провести обследование налогоплательщика по НДС и вынести решение по заявлению налогоплательщика на регистрацию по НДС в добровольном порядке не позднее 18 рабочих дней со дня, следующего за днем поступления  заявления.  </w:t>
      </w:r>
    </w:p>
    <w:p w:rsidR="000123AF" w:rsidRPr="00653451" w:rsidRDefault="000123AF" w:rsidP="000123AF">
      <w:pPr>
        <w:pStyle w:val="a4"/>
        <w:spacing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Регистрация вступает в силу с первого дня месяца, следующего за месяцем, в котором налоговым органом  принято решение о регистрации в качестве налогоплательщика  НДС</w:t>
      </w:r>
      <w:proofErr w:type="gramStart"/>
      <w:r w:rsidRPr="00653451">
        <w:rPr>
          <w:rFonts w:ascii="Times New Roman" w:eastAsia="Times New Roman" w:hAnsi="Times New Roman" w:cs="Times New Roman"/>
          <w:sz w:val="24"/>
          <w:szCs w:val="24"/>
          <w:lang w:eastAsia="ru-RU"/>
        </w:rPr>
        <w:t>.».</w:t>
      </w:r>
      <w:proofErr w:type="gramEnd"/>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Дополнить Главу 36 статьей 229-1 следующего содержания:</w:t>
      </w:r>
    </w:p>
    <w:p w:rsidR="000123AF" w:rsidRPr="00653451" w:rsidRDefault="000123AF" w:rsidP="000123AF">
      <w:pPr>
        <w:spacing w:after="0" w:line="16" w:lineRule="atLeast"/>
        <w:ind w:firstLine="567"/>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w:t>
      </w:r>
      <w:r w:rsidRPr="00653451">
        <w:rPr>
          <w:rFonts w:ascii="Times New Roman" w:eastAsia="Times New Roman" w:hAnsi="Times New Roman" w:cs="Times New Roman"/>
          <w:b/>
          <w:sz w:val="24"/>
          <w:szCs w:val="24"/>
          <w:lang w:eastAsia="ru-RU"/>
        </w:rPr>
        <w:t>Статья 229-1. Приостановление регистрации по НДС</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ab/>
        <w:t xml:space="preserve">1. Налоговый орган имеет право приостановить  регистрацию налогоплательщика НДС. </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Приостановление регистрации по НДС осуществляется на основании решения налогового органа в случае непредставления налогоплательщиком отчетности по НДС до 10 числа месяца, следующего за месяцем, в котором отчетность должна быть представлена.</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2. Приостановление регистрации по НДС приводит к следующим последствиям:</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налогоплательщик исключается  из Перечня налогоплательщиков по возмещению и/или возврату  НДС, если он был включен в этот перечень, со дня, следующего за днем принятия решения о приостановлении регистрации по НДС;</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2) серии и номера счетов-фактур, присвоенных налогоплательщику, по которым он не представил отчетность по НДС,  признаются недействительными со дня их предоставления налогоплательщику НДС. </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3) назначается обследование по НДС деятельности налогоплательщика  в соответствии с требованиями статей  114-1, 114-2 и 114-3 настоящего Кодекса;</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 xml:space="preserve">3. Регистрация по НДС возобновляется при условии представления налогоплательщиком отчетности по НДС не позднее 2 календарных месяцев со дня, следующего за днем, когда отчет по НДС должен  быть представлен. </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Регистрация по НДС возобновляется с первого числа месяца,  следующего за месяцем предоставления налогоплательщиком НДС отчетности.</w:t>
      </w:r>
    </w:p>
    <w:p w:rsidR="000123AF" w:rsidRPr="00653451" w:rsidRDefault="000123AF" w:rsidP="000123AF">
      <w:pPr>
        <w:pStyle w:val="a4"/>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4. Приостановление регистрации по НДС по основаниям, установленным настоящей статьей, не освобождает налогоплательщика от исполнения налогового обязательства по НДС, а также процентов, пени и налоговых санкций,    начисленных и/или подлежащих начислению</w:t>
      </w:r>
      <w:proofErr w:type="gramStart"/>
      <w:r w:rsidR="00FC37A7">
        <w:rPr>
          <w:rFonts w:ascii="Times New Roman" w:eastAsia="Times New Roman" w:hAnsi="Times New Roman" w:cs="Times New Roman"/>
          <w:sz w:val="24"/>
          <w:szCs w:val="24"/>
          <w:lang w:eastAsia="ru-RU"/>
        </w:rPr>
        <w:t>.</w:t>
      </w:r>
      <w:r w:rsidRPr="00653451">
        <w:rPr>
          <w:rFonts w:ascii="Times New Roman" w:eastAsia="Times New Roman" w:hAnsi="Times New Roman" w:cs="Times New Roman"/>
          <w:sz w:val="24"/>
          <w:szCs w:val="24"/>
          <w:lang w:eastAsia="ru-RU"/>
        </w:rPr>
        <w:t>»</w:t>
      </w:r>
      <w:r w:rsidR="00FC37A7">
        <w:rPr>
          <w:rFonts w:ascii="Times New Roman" w:eastAsia="Times New Roman" w:hAnsi="Times New Roman" w:cs="Times New Roman"/>
          <w:sz w:val="24"/>
          <w:szCs w:val="24"/>
          <w:lang w:eastAsia="ru-RU"/>
        </w:rPr>
        <w:t>.</w:t>
      </w:r>
      <w:proofErr w:type="gramEnd"/>
    </w:p>
    <w:p w:rsidR="000123AF" w:rsidRPr="00653451" w:rsidRDefault="00FC37A7" w:rsidP="000123AF">
      <w:pPr>
        <w:spacing w:after="0"/>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28</w:t>
      </w:r>
      <w:r w:rsidR="000123AF" w:rsidRPr="00653451">
        <w:rPr>
          <w:rFonts w:ascii="Times New Roman" w:eastAsia="Times New Roman" w:hAnsi="Times New Roman" w:cs="Times New Roman"/>
          <w:bCs/>
          <w:sz w:val="24"/>
          <w:szCs w:val="24"/>
          <w:lang w:eastAsia="ru-RU"/>
        </w:rPr>
        <w:t>. Статью 230 изложить в следующей редакции:</w:t>
      </w:r>
    </w:p>
    <w:p w:rsidR="000123AF" w:rsidRPr="00FC37A7" w:rsidRDefault="000123AF" w:rsidP="00FC37A7">
      <w:pPr>
        <w:pStyle w:val="a4"/>
        <w:spacing w:after="60"/>
        <w:ind w:left="567"/>
        <w:jc w:val="both"/>
        <w:rPr>
          <w:rFonts w:ascii="Times New Roman" w:eastAsia="Times New Roman" w:hAnsi="Times New Roman" w:cs="Times New Roman"/>
          <w:b/>
          <w:sz w:val="24"/>
          <w:szCs w:val="24"/>
          <w:lang w:eastAsia="ru-RU"/>
        </w:rPr>
      </w:pPr>
      <w:r w:rsidRPr="00FC37A7">
        <w:rPr>
          <w:rFonts w:ascii="Times New Roman" w:eastAsia="Times New Roman" w:hAnsi="Times New Roman" w:cs="Times New Roman"/>
          <w:b/>
          <w:sz w:val="24"/>
          <w:szCs w:val="24"/>
          <w:lang w:eastAsia="ru-RU"/>
        </w:rPr>
        <w:t>«Статья 230. Аннулирование регистрации по НДС</w:t>
      </w:r>
    </w:p>
    <w:p w:rsidR="007A656B"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1. </w:t>
      </w:r>
      <w:proofErr w:type="gramStart"/>
      <w:r w:rsidRPr="00653451">
        <w:rPr>
          <w:rFonts w:ascii="Times New Roman" w:hAnsi="Times New Roman" w:cs="Times New Roman"/>
          <w:sz w:val="24"/>
          <w:szCs w:val="24"/>
        </w:rPr>
        <w:t xml:space="preserve">В том случае, если облагаемая стоимость поставок не превысила регистрационный порог по НДС за последние 12 месяцев, облагаемый субъект, зарегистрированный по НДС в обязательном порядке, </w:t>
      </w:r>
      <w:r w:rsidR="006273D1" w:rsidRPr="00653451">
        <w:rPr>
          <w:rFonts w:ascii="Times New Roman" w:hAnsi="Times New Roman" w:cs="Times New Roman"/>
          <w:sz w:val="24"/>
          <w:szCs w:val="24"/>
        </w:rPr>
        <w:t>имеет право</w:t>
      </w:r>
      <w:r w:rsidRPr="00653451">
        <w:rPr>
          <w:rFonts w:ascii="Times New Roman" w:hAnsi="Times New Roman" w:cs="Times New Roman"/>
          <w:sz w:val="24"/>
          <w:szCs w:val="24"/>
        </w:rPr>
        <w:t xml:space="preserve"> подать заявление об аннулировании регистрации.</w:t>
      </w:r>
      <w:proofErr w:type="gramEnd"/>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При банкротстве облагаемого субъекта путем ликвидации и реструктуризации регистрация по НДС аннулируется. Аннулирование регистрации осуществляется по заявлению специального администратора, который обязан подать заявление в течение 10 рабочих дней, следующих за днем начала процедуры банкротства.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3. Облагаемый субъект обязан обратиться с заявлением в налоговые органы с целью аннулирования регистрации в случае, если он прекратил осуществлять облагаемые поставки в связи с ликвидацией не позднее месяца, следующего за месяцем, в котором было принято решение о ликвидации.</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4. По заявлению налогоплательщика органы налоговой службы обязаны аннулировать добровольную регистрацию по Н</w:t>
      </w:r>
      <w:proofErr w:type="gramStart"/>
      <w:r w:rsidRPr="00653451">
        <w:rPr>
          <w:rFonts w:ascii="Times New Roman" w:hAnsi="Times New Roman" w:cs="Times New Roman"/>
          <w:sz w:val="24"/>
          <w:szCs w:val="24"/>
        </w:rPr>
        <w:t>ДС в сл</w:t>
      </w:r>
      <w:proofErr w:type="gramEnd"/>
      <w:r w:rsidRPr="00653451">
        <w:rPr>
          <w:rFonts w:ascii="Times New Roman" w:hAnsi="Times New Roman" w:cs="Times New Roman"/>
          <w:sz w:val="24"/>
          <w:szCs w:val="24"/>
        </w:rPr>
        <w:t>учае, если намерение об осуществлении поставок товаров, работ и услуг прекращается до осуществления облагаемых поставок.</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5. При аннулировании регистрации сумма превышения НДС по приобретенным материальным ресурсам над суммой НДС по облагаемым поставкам подлежит возмещению или возврату в порядке, установленном настоящим разделом.</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 6. Решение об аннулировании регистрации принимает налоговый орган.</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Аннулирование регистрации по НДС осуществляется </w:t>
      </w:r>
      <w:proofErr w:type="gramStart"/>
      <w:r w:rsidRPr="00653451">
        <w:rPr>
          <w:rFonts w:ascii="Times New Roman" w:eastAsia="Times New Roman" w:hAnsi="Times New Roman" w:cs="Times New Roman"/>
          <w:sz w:val="24"/>
          <w:szCs w:val="24"/>
          <w:lang w:eastAsia="ru-RU"/>
        </w:rPr>
        <w:t>без заявления налогоплательщика на основании решения налогового органа в случае непредставления налогоплательщиком отчетности по НДС в течение</w:t>
      </w:r>
      <w:proofErr w:type="gramEnd"/>
      <w:r w:rsidRPr="00653451">
        <w:rPr>
          <w:rFonts w:ascii="Times New Roman" w:eastAsia="Times New Roman" w:hAnsi="Times New Roman" w:cs="Times New Roman"/>
          <w:sz w:val="24"/>
          <w:szCs w:val="24"/>
          <w:lang w:eastAsia="ru-RU"/>
        </w:rPr>
        <w:t xml:space="preserve"> 2 календарных месяцев со дня, следующего за днем,  когда отчетность должна быть представлена.</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 xml:space="preserve">Налоговый орган имеет право аннулировать регистрацию налогоплательщика по НДС в том случае, если должностные лица органов управления налогоплательщика НДС  или один или несколько его участников, подпадающих под определение взаимозависимого субъекта,  ранее руководили субъектами или учреждали субъекты, регистрация которых по НДС была аннулирована налоговым органом или же они привлекались к уголовной ответственности за оформление и передачу недействительных или фиктивных счетов-фактур.      </w:t>
      </w:r>
      <w:proofErr w:type="gramEnd"/>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Аннулирование регистрации вступает в силу с первого числа месяца, следующего за месяцем принятия решения налоговым органом.</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7. За исключением случаев, предусмотренных настоящей статьей, регистрация субъекта, добровольно зарегистрированного как плательщика НДС, не может быть аннулирована </w:t>
      </w:r>
      <w:proofErr w:type="gramStart"/>
      <w:r w:rsidRPr="00653451">
        <w:rPr>
          <w:rFonts w:ascii="Times New Roman" w:hAnsi="Times New Roman" w:cs="Times New Roman"/>
          <w:sz w:val="24"/>
          <w:szCs w:val="24"/>
        </w:rPr>
        <w:t>ранее</w:t>
      </w:r>
      <w:proofErr w:type="gramEnd"/>
      <w:r w:rsidRPr="00653451">
        <w:rPr>
          <w:rFonts w:ascii="Times New Roman" w:hAnsi="Times New Roman" w:cs="Times New Roman"/>
          <w:sz w:val="24"/>
          <w:szCs w:val="24"/>
        </w:rPr>
        <w:t xml:space="preserve"> чем через 24 месяца со дня вступления в силу данной регистрации. </w:t>
      </w:r>
      <w:r w:rsidR="006273D1" w:rsidRPr="00653451">
        <w:rPr>
          <w:rFonts w:ascii="Times New Roman" w:hAnsi="Times New Roman" w:cs="Times New Roman"/>
          <w:sz w:val="24"/>
          <w:szCs w:val="24"/>
        </w:rPr>
        <w:t>РШ даст ответ, нужна ли эта норма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 8. При подаче заявления об аннулировании регистрации по НДС облагаемый субъект или специальный администратор обязан представить налоговую отчетность по НДС.  </w:t>
      </w:r>
    </w:p>
    <w:p w:rsidR="000123AF" w:rsidRPr="00653451" w:rsidRDefault="000123AF" w:rsidP="000123AF">
      <w:pPr>
        <w:pStyle w:val="tkTekst"/>
        <w:spacing w:after="0" w:line="16" w:lineRule="atLeast"/>
        <w:ind w:right="34"/>
        <w:rPr>
          <w:rFonts w:ascii="Times New Roman" w:hAnsi="Times New Roman" w:cs="Times New Roman"/>
          <w:sz w:val="24"/>
          <w:szCs w:val="24"/>
        </w:rPr>
      </w:pPr>
      <w:r w:rsidRPr="00653451">
        <w:rPr>
          <w:rFonts w:ascii="Times New Roman" w:hAnsi="Times New Roman" w:cs="Times New Roman"/>
          <w:sz w:val="24"/>
          <w:szCs w:val="24"/>
        </w:rPr>
        <w:lastRenderedPageBreak/>
        <w:t xml:space="preserve">Неиспользованные номера счетов-фактур признаются  недействительными в </w:t>
      </w:r>
      <w:proofErr w:type="gramStart"/>
      <w:r w:rsidRPr="00653451">
        <w:rPr>
          <w:rFonts w:ascii="Times New Roman" w:hAnsi="Times New Roman" w:cs="Times New Roman"/>
          <w:sz w:val="24"/>
          <w:szCs w:val="24"/>
        </w:rPr>
        <w:t>порядке</w:t>
      </w:r>
      <w:proofErr w:type="gramEnd"/>
      <w:r w:rsidRPr="00653451">
        <w:rPr>
          <w:rFonts w:ascii="Times New Roman" w:hAnsi="Times New Roman" w:cs="Times New Roman"/>
          <w:sz w:val="24"/>
          <w:szCs w:val="24"/>
        </w:rPr>
        <w:t xml:space="preserve"> установленном настоящим кодексом.</w:t>
      </w:r>
    </w:p>
    <w:p w:rsidR="000123AF" w:rsidRPr="00653451" w:rsidRDefault="000123AF" w:rsidP="000123AF">
      <w:pPr>
        <w:pStyle w:val="tkTekst"/>
        <w:spacing w:after="0" w:line="16" w:lineRule="atLeast"/>
        <w:ind w:right="34"/>
        <w:rPr>
          <w:rFonts w:ascii="Times New Roman" w:hAnsi="Times New Roman" w:cs="Times New Roman"/>
          <w:sz w:val="24"/>
          <w:szCs w:val="24"/>
        </w:rPr>
      </w:pPr>
      <w:r w:rsidRPr="00653451">
        <w:rPr>
          <w:rFonts w:ascii="Times New Roman" w:hAnsi="Times New Roman" w:cs="Times New Roman"/>
          <w:sz w:val="24"/>
          <w:szCs w:val="24"/>
        </w:rPr>
        <w:t>9. Аннулирование регистрации по НДС не освобождает налогоплательщика от исполнения налогового обязательства по НДС, а также уплаты процентов, пени и налоговых санкций, начисленных и/или подлежащих начислению.</w:t>
      </w:r>
    </w:p>
    <w:p w:rsidR="000123AF" w:rsidRPr="00653451" w:rsidRDefault="000123AF" w:rsidP="000123AF">
      <w:pPr>
        <w:spacing w:after="60"/>
        <w:ind w:firstLine="567"/>
        <w:rPr>
          <w:rFonts w:ascii="Times New Roman" w:hAnsi="Times New Roman" w:cs="Times New Roman"/>
          <w:bCs/>
          <w:sz w:val="24"/>
          <w:szCs w:val="24"/>
        </w:rPr>
      </w:pPr>
      <w:r w:rsidRPr="00653451">
        <w:rPr>
          <w:rFonts w:ascii="Times New Roman" w:hAnsi="Times New Roman" w:cs="Times New Roman"/>
          <w:bCs/>
          <w:sz w:val="24"/>
          <w:szCs w:val="24"/>
        </w:rPr>
        <w:t>10. Утратила силу</w:t>
      </w:r>
      <w:proofErr w:type="gramStart"/>
      <w:r w:rsidRPr="00653451">
        <w:rPr>
          <w:rFonts w:ascii="Times New Roman" w:hAnsi="Times New Roman" w:cs="Times New Roman"/>
          <w:bCs/>
          <w:sz w:val="24"/>
          <w:szCs w:val="24"/>
        </w:rPr>
        <w:t>.»</w:t>
      </w:r>
      <w:r w:rsidR="00FC37A7">
        <w:rPr>
          <w:rFonts w:ascii="Times New Roman" w:hAnsi="Times New Roman" w:cs="Times New Roman"/>
          <w:bCs/>
          <w:sz w:val="24"/>
          <w:szCs w:val="24"/>
        </w:rPr>
        <w:t>.</w:t>
      </w:r>
      <w:proofErr w:type="gramEnd"/>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В пункте 2 части 7 статьи 265 после слова «производство» вставить слова « уменьшенные на сумму начисленной амортизации в соответствии с законодательством Кыргызской Республики о бухгалтерском учете». </w:t>
      </w:r>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В части 9 статьи 266 слова «и </w:t>
      </w:r>
      <w:proofErr w:type="gramStart"/>
      <w:r w:rsidRPr="00653451">
        <w:rPr>
          <w:rFonts w:ascii="Times New Roman" w:eastAsia="Times New Roman" w:hAnsi="Times New Roman" w:cs="Times New Roman"/>
          <w:sz w:val="24"/>
          <w:szCs w:val="24"/>
          <w:lang w:eastAsia="ru-RU"/>
        </w:rPr>
        <w:t>утерянными</w:t>
      </w:r>
      <w:proofErr w:type="gramEnd"/>
      <w:r w:rsidRPr="00653451">
        <w:rPr>
          <w:rFonts w:ascii="Times New Roman" w:eastAsia="Times New Roman" w:hAnsi="Times New Roman" w:cs="Times New Roman"/>
          <w:sz w:val="24"/>
          <w:szCs w:val="24"/>
          <w:lang w:eastAsia="ru-RU"/>
        </w:rPr>
        <w:t>» исключить.</w:t>
      </w:r>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В части 5 статьи 271 слова «и </w:t>
      </w:r>
      <w:proofErr w:type="gramStart"/>
      <w:r w:rsidRPr="00653451">
        <w:rPr>
          <w:rFonts w:ascii="Times New Roman" w:eastAsia="Times New Roman" w:hAnsi="Times New Roman" w:cs="Times New Roman"/>
          <w:sz w:val="24"/>
          <w:szCs w:val="24"/>
          <w:lang w:eastAsia="ru-RU"/>
        </w:rPr>
        <w:t>утерянными</w:t>
      </w:r>
      <w:proofErr w:type="gramEnd"/>
      <w:r w:rsidRPr="00653451">
        <w:rPr>
          <w:rFonts w:ascii="Times New Roman" w:eastAsia="Times New Roman" w:hAnsi="Times New Roman" w:cs="Times New Roman"/>
          <w:sz w:val="24"/>
          <w:szCs w:val="24"/>
          <w:lang w:eastAsia="ru-RU"/>
        </w:rPr>
        <w:t>» исключить.</w:t>
      </w:r>
    </w:p>
    <w:p w:rsidR="000123AF" w:rsidRPr="00653451" w:rsidRDefault="000123AF" w:rsidP="009F58DC">
      <w:pPr>
        <w:pStyle w:val="a4"/>
        <w:numPr>
          <w:ilvl w:val="0"/>
          <w:numId w:val="14"/>
        </w:numPr>
        <w:spacing w:after="6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В части 1 статьи 275 слова «и </w:t>
      </w:r>
      <w:proofErr w:type="gramStart"/>
      <w:r w:rsidRPr="00653451">
        <w:rPr>
          <w:rFonts w:ascii="Times New Roman" w:eastAsia="Times New Roman" w:hAnsi="Times New Roman" w:cs="Times New Roman"/>
          <w:sz w:val="24"/>
          <w:szCs w:val="24"/>
          <w:lang w:eastAsia="ru-RU"/>
        </w:rPr>
        <w:t>утерянными</w:t>
      </w:r>
      <w:proofErr w:type="gramEnd"/>
      <w:r w:rsidRPr="00653451">
        <w:rPr>
          <w:rFonts w:ascii="Times New Roman" w:eastAsia="Times New Roman" w:hAnsi="Times New Roman" w:cs="Times New Roman"/>
          <w:sz w:val="24"/>
          <w:szCs w:val="24"/>
          <w:lang w:eastAsia="ru-RU"/>
        </w:rPr>
        <w:t>» исключить.</w:t>
      </w:r>
    </w:p>
    <w:p w:rsidR="000123AF" w:rsidRPr="00653451" w:rsidRDefault="000123AF" w:rsidP="009F58DC">
      <w:pPr>
        <w:pStyle w:val="a4"/>
        <w:numPr>
          <w:ilvl w:val="0"/>
          <w:numId w:val="14"/>
        </w:numPr>
        <w:spacing w:after="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278 изложить в следующей редакции:</w:t>
      </w:r>
    </w:p>
    <w:p w:rsidR="000123AF" w:rsidRPr="00653451" w:rsidRDefault="000123AF" w:rsidP="000123AF">
      <w:pPr>
        <w:pStyle w:val="tkZagolovok5"/>
        <w:spacing w:before="0" w:after="0" w:line="16" w:lineRule="atLeast"/>
        <w:jc w:val="both"/>
        <w:rPr>
          <w:rFonts w:ascii="Times New Roman" w:hAnsi="Times New Roman" w:cs="Times New Roman"/>
          <w:b w:val="0"/>
          <w:sz w:val="24"/>
          <w:szCs w:val="24"/>
        </w:rPr>
      </w:pPr>
      <w:r w:rsidRPr="00653451">
        <w:rPr>
          <w:rFonts w:ascii="Times New Roman" w:hAnsi="Times New Roman" w:cs="Times New Roman"/>
          <w:b w:val="0"/>
          <w:sz w:val="24"/>
          <w:szCs w:val="24"/>
        </w:rPr>
        <w:t>«</w:t>
      </w:r>
      <w:r w:rsidRPr="00653451">
        <w:rPr>
          <w:rFonts w:ascii="Times New Roman" w:hAnsi="Times New Roman" w:cs="Times New Roman"/>
          <w:sz w:val="24"/>
          <w:szCs w:val="24"/>
        </w:rPr>
        <w:t>Статья 278. Возмещение суммы превышения НДС</w:t>
      </w:r>
    </w:p>
    <w:p w:rsidR="000123AF" w:rsidRPr="00653451" w:rsidRDefault="000123AF" w:rsidP="000123AF">
      <w:pPr>
        <w:pStyle w:val="tkTekst"/>
        <w:numPr>
          <w:ilvl w:val="0"/>
          <w:numId w:val="2"/>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Суммой превышения НДС является положительная разница между суммой НДС по приобретаемым материальным ресурсам, подлежащей зачету,  и суммой  НДС, начисленной по облагаемым поставкам облагаемого субъекта.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              Возмещением суммы превышения НДС является  отнесение суммы превышения НДС облагаемого субъекта за определенный налоговый период в счет начисленной пени, налоговых санкций, НДС следующих налоговых периодов, а также НДС на импорт этого облагаемого субъекта.</w:t>
      </w:r>
    </w:p>
    <w:p w:rsidR="000123AF" w:rsidRPr="00653451" w:rsidRDefault="000123AF" w:rsidP="000123AF">
      <w:pPr>
        <w:pStyle w:val="tkTekst"/>
        <w:numPr>
          <w:ilvl w:val="0"/>
          <w:numId w:val="2"/>
        </w:numPr>
        <w:spacing w:after="0" w:line="16" w:lineRule="atLeast"/>
        <w:ind w:left="0" w:firstLine="567"/>
        <w:rPr>
          <w:rFonts w:ascii="Times New Roman" w:hAnsi="Times New Roman" w:cs="Times New Roman"/>
          <w:sz w:val="24"/>
          <w:szCs w:val="24"/>
        </w:rPr>
      </w:pPr>
      <w:r w:rsidRPr="00653451">
        <w:rPr>
          <w:rFonts w:ascii="Times New Roman" w:hAnsi="Times New Roman" w:cs="Times New Roman"/>
          <w:sz w:val="24"/>
          <w:szCs w:val="24"/>
        </w:rPr>
        <w:t>Возмещение  суммы превышения НДС облагаемому субъекту производится в следующем порядке:</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в счет уплаты его пени и налоговых санкций по НДС без заявления облагаемого субъекта;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в счет его налогового обязательства по НДС  следующего налогового периода без заявления облагаемого субъекта;</w:t>
      </w:r>
    </w:p>
    <w:p w:rsidR="000123AF" w:rsidRPr="00653451" w:rsidRDefault="000123AF" w:rsidP="000123AF">
      <w:pPr>
        <w:pStyle w:val="a4"/>
        <w:spacing w:after="60"/>
        <w:ind w:left="0" w:firstLine="567"/>
        <w:jc w:val="both"/>
        <w:rPr>
          <w:rFonts w:ascii="Times New Roman" w:eastAsia="Times New Roman" w:hAnsi="Times New Roman" w:cs="Times New Roman"/>
          <w:sz w:val="24"/>
          <w:szCs w:val="24"/>
          <w:lang w:eastAsia="ru-RU"/>
        </w:rPr>
      </w:pPr>
      <w:r w:rsidRPr="00653451">
        <w:rPr>
          <w:rFonts w:ascii="Times New Roman" w:hAnsi="Times New Roman" w:cs="Times New Roman"/>
          <w:sz w:val="24"/>
          <w:szCs w:val="24"/>
        </w:rPr>
        <w:t>3) в счет НДС на импорт товаров о возмещении на основании заявления облагаемого субъекта</w:t>
      </w:r>
      <w:proofErr w:type="gramStart"/>
      <w:r w:rsidRPr="00653451">
        <w:rPr>
          <w:rFonts w:ascii="Times New Roman" w:hAnsi="Times New Roman" w:cs="Times New Roman"/>
          <w:sz w:val="24"/>
          <w:szCs w:val="24"/>
        </w:rPr>
        <w:t>.»</w:t>
      </w:r>
      <w:r w:rsidR="009E776A">
        <w:rPr>
          <w:rFonts w:ascii="Times New Roman" w:hAnsi="Times New Roman" w:cs="Times New Roman"/>
          <w:sz w:val="24"/>
          <w:szCs w:val="24"/>
        </w:rPr>
        <w:t>.</w:t>
      </w:r>
      <w:proofErr w:type="gramEnd"/>
    </w:p>
    <w:p w:rsidR="000123AF" w:rsidRPr="00653451" w:rsidRDefault="000123AF" w:rsidP="009F58DC">
      <w:pPr>
        <w:pStyle w:val="a4"/>
        <w:numPr>
          <w:ilvl w:val="0"/>
          <w:numId w:val="14"/>
        </w:numPr>
        <w:spacing w:after="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279 изложить в следующей редакции:</w:t>
      </w:r>
    </w:p>
    <w:p w:rsidR="000123AF" w:rsidRPr="00653451" w:rsidRDefault="000123AF" w:rsidP="000123AF">
      <w:pPr>
        <w:pStyle w:val="tkZagolovok5"/>
        <w:spacing w:before="0" w:after="0" w:line="16" w:lineRule="atLeast"/>
        <w:ind w:left="567" w:firstLine="0"/>
        <w:jc w:val="both"/>
        <w:rPr>
          <w:rFonts w:ascii="Times New Roman" w:hAnsi="Times New Roman" w:cs="Times New Roman"/>
          <w:b w:val="0"/>
          <w:sz w:val="24"/>
          <w:szCs w:val="24"/>
        </w:rPr>
      </w:pPr>
      <w:r w:rsidRPr="00653451">
        <w:rPr>
          <w:rFonts w:ascii="Times New Roman" w:hAnsi="Times New Roman" w:cs="Times New Roman"/>
          <w:b w:val="0"/>
          <w:sz w:val="24"/>
          <w:szCs w:val="24"/>
        </w:rPr>
        <w:t>«</w:t>
      </w:r>
      <w:r w:rsidRPr="00653451">
        <w:rPr>
          <w:rFonts w:ascii="Times New Roman" w:hAnsi="Times New Roman" w:cs="Times New Roman"/>
          <w:sz w:val="24"/>
          <w:szCs w:val="24"/>
        </w:rPr>
        <w:t>Статья 279. Возврат суммы превышения НДС по поставкам, облагаемым по нулевой ставке</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1.  Если облагаемый субъект осуществляет поставки с нулевой ставкой и стоимость этих поставок в течение 6 последовательных календарных месяцев составила не менее 50 процентов от общего объема облагаемых поставок за данный период, то такой субъект имеет право на возврат суммы превышения  НДС. </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Возвратом суммы превышения  НДС является отнесение  суммы превышения Н</w:t>
      </w:r>
      <w:proofErr w:type="gramStart"/>
      <w:r w:rsidRPr="00653451">
        <w:rPr>
          <w:rFonts w:ascii="Times New Roman" w:hAnsi="Times New Roman" w:cs="Times New Roman"/>
          <w:sz w:val="24"/>
          <w:szCs w:val="24"/>
        </w:rPr>
        <w:t>ДС в сч</w:t>
      </w:r>
      <w:proofErr w:type="gramEnd"/>
      <w:r w:rsidRPr="00653451">
        <w:rPr>
          <w:rFonts w:ascii="Times New Roman" w:hAnsi="Times New Roman" w:cs="Times New Roman"/>
          <w:sz w:val="24"/>
          <w:szCs w:val="24"/>
        </w:rPr>
        <w:t>ет уплаты других налогов, а также выплата суммы превышения из бюджета на банковский счет облагаемого субъекта.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Возврат суммы превышения НДС облагаемому субъекту производится в следующем порядке:</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в счет уплаты его налоговой задолженности по другим видам налогов;</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выплата суммы превышения  НДС на его банковский счет.</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3. Возврат суммы превышения НДС на банковский счет облагаемого субъекта, осуществляющего поставки с нулевой ставкой, подлежит только при отсутствии налоговой задолженности по другим видам налогов, включая обязательство по НДС на импорт товаров.</w:t>
      </w:r>
    </w:p>
    <w:p w:rsidR="000123AF" w:rsidRPr="00653451" w:rsidRDefault="000123AF" w:rsidP="000123AF">
      <w:pPr>
        <w:pStyle w:val="a4"/>
        <w:spacing w:after="60"/>
        <w:ind w:left="0" w:firstLine="567"/>
        <w:jc w:val="both"/>
        <w:rPr>
          <w:rFonts w:ascii="Times New Roman" w:eastAsia="Times New Roman" w:hAnsi="Times New Roman" w:cs="Times New Roman"/>
          <w:sz w:val="24"/>
          <w:szCs w:val="24"/>
          <w:lang w:eastAsia="ru-RU"/>
        </w:rPr>
      </w:pPr>
      <w:r w:rsidRPr="00653451">
        <w:rPr>
          <w:rFonts w:ascii="Times New Roman" w:hAnsi="Times New Roman" w:cs="Times New Roman"/>
          <w:sz w:val="24"/>
          <w:szCs w:val="24"/>
        </w:rPr>
        <w:t>4. Возврат не производится при предоставлении отсрочки, рассрочки уплаты налогов</w:t>
      </w:r>
      <w:proofErr w:type="gramStart"/>
      <w:r w:rsidRPr="00653451">
        <w:rPr>
          <w:rFonts w:ascii="Times New Roman" w:hAnsi="Times New Roman" w:cs="Times New Roman"/>
          <w:sz w:val="24"/>
          <w:szCs w:val="24"/>
        </w:rPr>
        <w:t>.»</w:t>
      </w:r>
      <w:r w:rsidR="009E776A">
        <w:rPr>
          <w:rFonts w:ascii="Times New Roman" w:hAnsi="Times New Roman" w:cs="Times New Roman"/>
          <w:sz w:val="24"/>
          <w:szCs w:val="24"/>
        </w:rPr>
        <w:t>.</w:t>
      </w:r>
      <w:proofErr w:type="gramEnd"/>
    </w:p>
    <w:p w:rsidR="000123AF" w:rsidRPr="00653451" w:rsidRDefault="000123AF" w:rsidP="009F58DC">
      <w:pPr>
        <w:pStyle w:val="a4"/>
        <w:numPr>
          <w:ilvl w:val="0"/>
          <w:numId w:val="14"/>
        </w:numPr>
        <w:spacing w:after="0"/>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280 изложить в следующей редакции:</w:t>
      </w:r>
    </w:p>
    <w:p w:rsidR="000123AF" w:rsidRPr="00653451" w:rsidRDefault="000123AF" w:rsidP="000123AF">
      <w:pPr>
        <w:pStyle w:val="tkZagolovok5"/>
        <w:spacing w:before="0" w:after="0" w:line="16" w:lineRule="atLeast"/>
        <w:jc w:val="both"/>
        <w:rPr>
          <w:rFonts w:ascii="Times New Roman" w:hAnsi="Times New Roman" w:cs="Times New Roman"/>
          <w:sz w:val="24"/>
          <w:szCs w:val="24"/>
        </w:rPr>
      </w:pPr>
      <w:r w:rsidRPr="00653451">
        <w:rPr>
          <w:rFonts w:ascii="Times New Roman" w:hAnsi="Times New Roman" w:cs="Times New Roman"/>
          <w:sz w:val="24"/>
          <w:szCs w:val="24"/>
        </w:rPr>
        <w:lastRenderedPageBreak/>
        <w:t>«Статья 280. Порядок возмещения и/или возврата суммы превышения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Возмещение и/или возврат суммы превышения НДС осуществляется в упрощенном порядке, если налогоплательщик включен в Перечень налогоплательщиков  по возмещению и/или возврату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 2. Для налогоплательщиков, не включенных в Перечень налогоплательщиков по возмещению и/или возврату НДС, возмещение и/или возврат суммы превышения   НДС осуществляется в порядке, предусмотренном частями 10 и 11 настоящей статьи в пределах суммы превышения НДС, право на </w:t>
      </w:r>
      <w:proofErr w:type="gramStart"/>
      <w:r w:rsidRPr="00653451">
        <w:rPr>
          <w:rFonts w:ascii="Times New Roman" w:hAnsi="Times New Roman" w:cs="Times New Roman"/>
          <w:sz w:val="24"/>
          <w:szCs w:val="24"/>
        </w:rPr>
        <w:t>зачет</w:t>
      </w:r>
      <w:proofErr w:type="gramEnd"/>
      <w:r w:rsidRPr="00653451">
        <w:rPr>
          <w:rFonts w:ascii="Times New Roman" w:hAnsi="Times New Roman" w:cs="Times New Roman"/>
          <w:sz w:val="24"/>
          <w:szCs w:val="24"/>
        </w:rPr>
        <w:t xml:space="preserve"> которой подтверждено результатами обследования по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3. В Перечень налогоплательщиков по возмещению и/или возврату  Н</w:t>
      </w:r>
      <w:proofErr w:type="gramStart"/>
      <w:r w:rsidRPr="00653451">
        <w:rPr>
          <w:rFonts w:ascii="Times New Roman" w:hAnsi="Times New Roman" w:cs="Times New Roman"/>
          <w:sz w:val="24"/>
          <w:szCs w:val="24"/>
        </w:rPr>
        <w:t>ДС  вкл</w:t>
      </w:r>
      <w:proofErr w:type="gramEnd"/>
      <w:r w:rsidRPr="00653451">
        <w:rPr>
          <w:rFonts w:ascii="Times New Roman" w:hAnsi="Times New Roman" w:cs="Times New Roman"/>
          <w:sz w:val="24"/>
          <w:szCs w:val="24"/>
        </w:rPr>
        <w:t>ючаются налогоплательщики, деятельность которых соответствует критерию для включения в данный перечень, предусмотренному настоящим Кодексом.</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4. Налоговый орган обязан принять заявление налогоплательщика о включении в Перечень налогоплательщиков по возмещению и/или возврату  НДС. Результаты обследования представляются налоговым органом в уполномоченный налоговый орган не позднее 3 рабочих дней со дня, следующего за днем завершения обследования по НДС. Решение о включении налогоплательщика НДС в Перечень налогоплательщиков по возмещению и/или возврату  НДС принимается уполномоченным налоговым органом не позднее 40 календарных дней со дня подачи налогоплательщиком НДС заявления.</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Основанием для отказа о включении в Перечень налогоплательщиков по возмещению и/или возврату  НДС может являться только несоответствие налогоплательщика критерию для включения в данный перечень, установленному настоящим Кодексом.</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5. Исключение из Перечня налогоплательщиков по возмещению и/или возврату  НДС, допускается в случаях:</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на основании решения налогового органа при выявлении фактов неправомерного зачета по НДС с использованием недействительных счетов-фактур;</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приостановления регистрации по НДС.</w:t>
      </w:r>
    </w:p>
    <w:p w:rsidR="000123AF" w:rsidRPr="00653451" w:rsidRDefault="000123AF" w:rsidP="0093441B">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6. Решение об исключении налогоплательщика из Перечня налогоплательщиков по возмещению и/или возврату  НДС может быть оспорено налогоплательщиком в порядке, установленном настоящим кодексом.</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7. Субъектам, вошедшим в Перечень налогоплательщиков по возмещению и/или возврату  НДС, решение о возмещении и/или возврате суммы НДС предоставляется  на основании заявления, за исключением случаев, предусмотренных статьей 278 настоящего Кодекса. </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8. Решение о возмещении и/или возврате суммы превышения  НДС для субъектов, включенных в Перечень налогоплательщиков по возмещению и/или возврату  НДС, принимается территориальными и/или функциональными подразделениями уполномоченного налогового органа вне зависимости от суммы превышения.</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9. Решение о возмещении и/или возврате суммы превышения  НДС для субъектов, включенных в Перечень налогоплательщиков по возмещению и/или возврату  НДС, принимается не позднее дня,  следующего за днем  подачи субъектом заявления о возмещении и/или возврате суммы превышения.</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            Возмещение и/или возврат суммы превышения НДС субъектам, вошедшим в Перечень налогоплательщиков по возмещению и/или возврату  НДС, производится в срок не более 10 рабочих дней.  </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10. Для субъектов, не включенных в Перечень налогоплательщиков по возмещению и/или возврату  НДС, возмещение и возврат суммы превышения   НДС осуществляются в течение 45 календарных дней, следующих за днем получения налоговым органом заявления о возмещении  или возврате суммы превышения  НДС, за исключением случаев, предусмотренных статьей 278 настоящего Кодекса.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lastRenderedPageBreak/>
        <w:t>К заявлению налогоплательщика, осуществляющего поставки с нулевой ставкой, прилагаются копии документов за период с момента последней проверки и/или обследования по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грузовые таможенные декларации;</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документ, подтверждающий импо</w:t>
      </w:r>
      <w:proofErr w:type="gramStart"/>
      <w:r w:rsidRPr="00653451">
        <w:rPr>
          <w:rFonts w:ascii="Times New Roman" w:hAnsi="Times New Roman" w:cs="Times New Roman"/>
          <w:sz w:val="24"/>
          <w:szCs w:val="24"/>
        </w:rPr>
        <w:t>рт в стр</w:t>
      </w:r>
      <w:proofErr w:type="gramEnd"/>
      <w:r w:rsidRPr="00653451">
        <w:rPr>
          <w:rFonts w:ascii="Times New Roman" w:hAnsi="Times New Roman" w:cs="Times New Roman"/>
          <w:sz w:val="24"/>
          <w:szCs w:val="24"/>
        </w:rPr>
        <w:t xml:space="preserve">ану назначения, такой как </w:t>
      </w:r>
      <w:proofErr w:type="spellStart"/>
      <w:r w:rsidRPr="00653451">
        <w:rPr>
          <w:rFonts w:ascii="Times New Roman" w:hAnsi="Times New Roman" w:cs="Times New Roman"/>
          <w:sz w:val="24"/>
          <w:szCs w:val="24"/>
        </w:rPr>
        <w:t>тиркарнет</w:t>
      </w:r>
      <w:proofErr w:type="spellEnd"/>
      <w:r w:rsidRPr="00653451">
        <w:rPr>
          <w:rFonts w:ascii="Times New Roman" w:hAnsi="Times New Roman" w:cs="Times New Roman"/>
          <w:sz w:val="24"/>
          <w:szCs w:val="24"/>
        </w:rPr>
        <w:t>, международная товарно-транспортная накладная, накладная, оформляемая при международном железнодорожном грузовом сообщении;</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11. Решение о возмещении и/или возврате суммы превышения  НДС для субъектов, не включенных в Перечень налогоплательщиков по возмещению и/или возврату  НДС, принимается на основе обязательного обследования по НДС в соответствии со статьями 114-1, 114-2 и 114-3 настоящего Кодекса:</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1) территориальными и/или функциональными подразделениями уполномоченного налогового органа:</w:t>
      </w:r>
    </w:p>
    <w:p w:rsidR="00F63F7F"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а) по суммам до 10 000 расчетных показателей  в месяц по </w:t>
      </w:r>
      <w:r w:rsidR="006273D1" w:rsidRPr="00653451">
        <w:rPr>
          <w:rFonts w:ascii="Times New Roman" w:hAnsi="Times New Roman" w:cs="Times New Roman"/>
          <w:sz w:val="24"/>
          <w:szCs w:val="24"/>
        </w:rPr>
        <w:t>каждому виду налога в отдельности;</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б) независимо от суммы возмещения и возврата по облагаемым субъектам, включенным в Перечень налогоплательщиков по возмещению и/или возврату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2) Комиссией по возмещению и возврату суммы превышения НДС - по суммам свыше 10 000 расчетных показателей  в месяц, за исключением сумм, предъявленных облагаемыми субъектами, включенными в Перечень налогоплательщиков по возмещению и/или возврату  НДС.</w:t>
      </w:r>
    </w:p>
    <w:p w:rsidR="000123AF" w:rsidRPr="00653451" w:rsidRDefault="000123AF" w:rsidP="000123AF">
      <w:pPr>
        <w:pStyle w:val="tkTekst"/>
        <w:spacing w:after="0" w:line="16" w:lineRule="atLeast"/>
        <w:rPr>
          <w:rFonts w:ascii="Times New Roman" w:hAnsi="Times New Roman" w:cs="Times New Roman"/>
          <w:sz w:val="24"/>
          <w:szCs w:val="24"/>
        </w:rPr>
      </w:pPr>
      <w:r w:rsidRPr="00653451">
        <w:rPr>
          <w:rFonts w:ascii="Times New Roman" w:hAnsi="Times New Roman" w:cs="Times New Roman"/>
          <w:sz w:val="24"/>
          <w:szCs w:val="24"/>
        </w:rPr>
        <w:t xml:space="preserve">Состав Комиссии по возмещению и возврату суммы превышения НДС и регламент его работы, утверждаются Правительством Кыргызской Республики. </w:t>
      </w:r>
    </w:p>
    <w:p w:rsidR="000123AF" w:rsidRPr="00653451" w:rsidRDefault="000123AF" w:rsidP="000123AF">
      <w:pPr>
        <w:pStyle w:val="a4"/>
        <w:spacing w:after="60"/>
        <w:ind w:left="0" w:firstLine="567"/>
        <w:jc w:val="both"/>
        <w:rPr>
          <w:rFonts w:ascii="Times New Roman" w:eastAsia="Times New Roman" w:hAnsi="Times New Roman" w:cs="Times New Roman"/>
          <w:sz w:val="24"/>
          <w:szCs w:val="24"/>
          <w:lang w:eastAsia="ru-RU"/>
        </w:rPr>
      </w:pPr>
      <w:r w:rsidRPr="00653451">
        <w:rPr>
          <w:rFonts w:ascii="Times New Roman" w:hAnsi="Times New Roman" w:cs="Times New Roman"/>
          <w:sz w:val="24"/>
          <w:szCs w:val="24"/>
        </w:rPr>
        <w:t>12. Возмещение и/или возврат суммы превышения НДС, а также возврат НДС дипломатическим и приравненным к ним представительствам в соответствии со статьями  278, 279 и 281 настоящего Кодекса производятся за счет средств, предусмотренных в республиканском бюджете Кыргызской Республики</w:t>
      </w:r>
      <w:r w:rsidRPr="00653451">
        <w:rPr>
          <w:rFonts w:ascii="Times New Roman" w:eastAsia="Times New Roman" w:hAnsi="Times New Roman" w:cs="Times New Roman"/>
          <w:sz w:val="24"/>
          <w:szCs w:val="24"/>
          <w:lang w:eastAsia="ru-RU"/>
        </w:rPr>
        <w:t>».</w:t>
      </w:r>
    </w:p>
    <w:p w:rsidR="000123AF" w:rsidRPr="00653451" w:rsidRDefault="000123AF" w:rsidP="009F58DC">
      <w:pPr>
        <w:pStyle w:val="a4"/>
        <w:numPr>
          <w:ilvl w:val="0"/>
          <w:numId w:val="14"/>
        </w:numPr>
        <w:spacing w:after="0"/>
        <w:ind w:left="0" w:firstLine="567"/>
        <w:jc w:val="both"/>
        <w:rPr>
          <w:rFonts w:ascii="Times New Roman" w:hAnsi="Times New Roman" w:cs="Times New Roman"/>
          <w:bCs/>
          <w:sz w:val="24"/>
          <w:szCs w:val="24"/>
        </w:rPr>
      </w:pPr>
      <w:r w:rsidRPr="00653451">
        <w:rPr>
          <w:rFonts w:ascii="Times New Roman" w:hAnsi="Times New Roman" w:cs="Times New Roman"/>
          <w:bCs/>
          <w:sz w:val="24"/>
          <w:szCs w:val="24"/>
        </w:rPr>
        <w:t>В статье 282:</w:t>
      </w:r>
    </w:p>
    <w:p w:rsidR="000123AF" w:rsidRPr="00653451" w:rsidRDefault="000123AF" w:rsidP="000123AF">
      <w:pPr>
        <w:pStyle w:val="a4"/>
        <w:spacing w:after="0"/>
        <w:ind w:left="567"/>
        <w:jc w:val="both"/>
        <w:rPr>
          <w:rFonts w:ascii="Times New Roman" w:hAnsi="Times New Roman" w:cs="Times New Roman"/>
          <w:bCs/>
          <w:sz w:val="24"/>
          <w:szCs w:val="24"/>
        </w:rPr>
      </w:pPr>
      <w:r w:rsidRPr="00653451">
        <w:rPr>
          <w:rFonts w:ascii="Times New Roman" w:eastAsia="Times New Roman" w:hAnsi="Times New Roman" w:cs="Times New Roman"/>
          <w:sz w:val="24"/>
          <w:szCs w:val="24"/>
          <w:lang w:eastAsia="ru-RU"/>
        </w:rPr>
        <w:t>Часть 1 статьи 282 изложить в следующей редакции:</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Счет-фактура НДС является налоговым документом, который оформляется облагаемым субъектом в отношении облагаемой поставки и соответствует следующим условиям:</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 серия и номер присвоены налогоплательщику НДС налоговым органом в соответствии с порядком, установленным настоящим Кодексом;</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 2) заполнены обязательные реквизиты, предусмотренные законодательством Кыргызской Республики.</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Счет-фактура, не </w:t>
      </w:r>
      <w:proofErr w:type="gramStart"/>
      <w:r w:rsidRPr="00653451">
        <w:rPr>
          <w:rFonts w:ascii="Times New Roman" w:eastAsia="Times New Roman" w:hAnsi="Times New Roman" w:cs="Times New Roman"/>
          <w:sz w:val="24"/>
          <w:szCs w:val="24"/>
          <w:lang w:eastAsia="ru-RU"/>
        </w:rPr>
        <w:t>соответствующая</w:t>
      </w:r>
      <w:proofErr w:type="gramEnd"/>
      <w:r w:rsidRPr="00653451">
        <w:rPr>
          <w:rFonts w:ascii="Times New Roman" w:eastAsia="Times New Roman" w:hAnsi="Times New Roman" w:cs="Times New Roman"/>
          <w:sz w:val="24"/>
          <w:szCs w:val="24"/>
          <w:lang w:eastAsia="ru-RU"/>
        </w:rPr>
        <w:t xml:space="preserve"> условиям настоящей части  является недействительной.</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Счет-фактура НДС, соответствующая условиям настоящей части, однако оформленная для вида, без намерения создать облагаемые поставки при заключении мнимой или притворной сделки является фиктивной </w:t>
      </w:r>
      <w:proofErr w:type="gramStart"/>
      <w:r w:rsidRPr="00653451">
        <w:rPr>
          <w:rFonts w:ascii="Times New Roman" w:eastAsia="Times New Roman" w:hAnsi="Times New Roman" w:cs="Times New Roman"/>
          <w:sz w:val="24"/>
          <w:szCs w:val="24"/>
          <w:lang w:eastAsia="ru-RU"/>
        </w:rPr>
        <w:t>счет-фактурой</w:t>
      </w:r>
      <w:proofErr w:type="gramEnd"/>
      <w:r w:rsidRPr="00653451">
        <w:rPr>
          <w:rFonts w:ascii="Times New Roman" w:eastAsia="Times New Roman" w:hAnsi="Times New Roman" w:cs="Times New Roman"/>
          <w:sz w:val="24"/>
          <w:szCs w:val="24"/>
          <w:lang w:eastAsia="ru-RU"/>
        </w:rPr>
        <w:t xml:space="preserve"> НДС.</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Счет-фактура НДС, кроме </w:t>
      </w:r>
      <w:proofErr w:type="gramStart"/>
      <w:r w:rsidRPr="00653451">
        <w:rPr>
          <w:rFonts w:ascii="Times New Roman" w:eastAsia="Times New Roman" w:hAnsi="Times New Roman" w:cs="Times New Roman"/>
          <w:sz w:val="24"/>
          <w:szCs w:val="24"/>
          <w:lang w:eastAsia="ru-RU"/>
        </w:rPr>
        <w:t>недействительной</w:t>
      </w:r>
      <w:proofErr w:type="gramEnd"/>
      <w:r w:rsidRPr="00653451">
        <w:rPr>
          <w:rFonts w:ascii="Times New Roman" w:eastAsia="Times New Roman" w:hAnsi="Times New Roman" w:cs="Times New Roman"/>
          <w:sz w:val="24"/>
          <w:szCs w:val="24"/>
          <w:lang w:eastAsia="ru-RU"/>
        </w:rPr>
        <w:t xml:space="preserve"> и/или фиктивной, служит основанием для принятия сумм НДС по приобретенным материальным ресурсам к зачету в порядке, предусмотренном настоящим разделом.»;</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Часть 8 и 9 признать утратившими силу;</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Части 10 и 11 изложить в следующей редакции:</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«10. Серии и  номера счетов-фактур предоставляются облагаемому субъекту на основании заявления в налоговый орган с учетом ограничений, устанавливаемых Правительством Кыргызской Республики.</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11. Налоговый орган обязан вручить облагаемому субъекту решение о предоставлении серий и  номеров счетов-фактур с указанием предоставленных серий и </w:t>
      </w:r>
      <w:r w:rsidRPr="00653451">
        <w:rPr>
          <w:rFonts w:ascii="Times New Roman" w:eastAsia="Times New Roman" w:hAnsi="Times New Roman" w:cs="Times New Roman"/>
          <w:sz w:val="24"/>
          <w:szCs w:val="24"/>
          <w:lang w:eastAsia="ru-RU"/>
        </w:rPr>
        <w:lastRenderedPageBreak/>
        <w:t xml:space="preserve">номеров или решение об отказе в предоставлении серий и номеров счетов-фактур в  день подачи  заявления облагаемым субъектом, в случае если заявление было зарегистрировано  в первой половине  дня подачи заявления. </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Если заявление облагаемого субъекта было зарегистрировано во второй половине дня подачи заявления, налоговый орган обязан вручить облагаемому субъекту решение о предоставлении серий и номеров счетов-фактур или решение об отказе в предоставлении серий и номеров счетов-фактур в первой половине рабочего дня, следующего за днем  подачи  заявления субъектом.</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Решение о предоставлении серий и  номеров счетов-фактур с указанием предоставленных серий и номеров или решение об отказе в присвоении серий и номеров счетов-фактур вручается в установленном порядке.</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Если облагаемый субъект   уклоняется от получения решения налогового органа о присвоении серий и номеров счетов-фактур в течение срока, превышающего 10 календарных дней со дня подачи заявления, налоговый орган обязан принять решение об отмене решения о предоставлении серий и номеров счетов-фактур и их аннулировании</w:t>
      </w:r>
      <w:proofErr w:type="gramStart"/>
      <w:r w:rsidRPr="00653451">
        <w:rPr>
          <w:rFonts w:ascii="Times New Roman" w:eastAsia="Times New Roman" w:hAnsi="Times New Roman" w:cs="Times New Roman"/>
          <w:sz w:val="24"/>
          <w:szCs w:val="24"/>
          <w:lang w:eastAsia="ru-RU"/>
        </w:rPr>
        <w:t>.»;</w:t>
      </w:r>
      <w:proofErr w:type="gramEnd"/>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Дополнить частью 12 следующего содержания:</w:t>
      </w:r>
    </w:p>
    <w:p w:rsidR="000123AF" w:rsidRPr="00653451" w:rsidRDefault="000123AF" w:rsidP="000123AF">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w:t>
      </w:r>
      <w:r w:rsidRPr="00653451">
        <w:rPr>
          <w:rFonts w:ascii="Times New Roman" w:hAnsi="Times New Roman" w:cs="Times New Roman"/>
          <w:sz w:val="24"/>
          <w:szCs w:val="24"/>
          <w:lang w:eastAsia="ru-RU"/>
        </w:rPr>
        <w:t xml:space="preserve">12. Форма </w:t>
      </w:r>
      <w:proofErr w:type="gramStart"/>
      <w:r w:rsidRPr="00653451">
        <w:rPr>
          <w:rFonts w:ascii="Times New Roman" w:hAnsi="Times New Roman" w:cs="Times New Roman"/>
          <w:sz w:val="24"/>
          <w:szCs w:val="24"/>
          <w:lang w:eastAsia="ru-RU"/>
        </w:rPr>
        <w:t>счет-фактуры</w:t>
      </w:r>
      <w:proofErr w:type="gramEnd"/>
      <w:r w:rsidRPr="00653451">
        <w:rPr>
          <w:rFonts w:ascii="Times New Roman" w:hAnsi="Times New Roman" w:cs="Times New Roman"/>
          <w:sz w:val="24"/>
          <w:szCs w:val="24"/>
          <w:lang w:eastAsia="ru-RU"/>
        </w:rPr>
        <w:t xml:space="preserve"> НДС устанавливается Правительством Кыргызской Республики.</w:t>
      </w:r>
      <w:r w:rsidRPr="00653451">
        <w:rPr>
          <w:rFonts w:ascii="Times New Roman" w:eastAsia="Times New Roman" w:hAnsi="Times New Roman" w:cs="Times New Roman"/>
          <w:sz w:val="24"/>
          <w:szCs w:val="24"/>
          <w:lang w:eastAsia="ru-RU"/>
        </w:rPr>
        <w:t>».</w:t>
      </w:r>
    </w:p>
    <w:p w:rsidR="000123AF" w:rsidRPr="00653451" w:rsidRDefault="006273D1" w:rsidP="00487A2D">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2.</w:t>
      </w:r>
    </w:p>
    <w:p w:rsidR="00783D8F" w:rsidRPr="00653451" w:rsidRDefault="00783D8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1. Рассмотрение заявления налогоплательщика по вопросам администрирования НДС, принятого к рассмотрению, и решение по которому не принято до вступления в силу настоящего Закона, осуществляется в соответствии с настоящим Законом, за исключением случаев, предусмотренных частью второй настоящей статьи.</w:t>
      </w:r>
    </w:p>
    <w:p w:rsidR="00C155A6" w:rsidRPr="00653451" w:rsidRDefault="00C155A6"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2. Рассмотрение заявлений </w:t>
      </w:r>
      <w:r w:rsidR="009E776A" w:rsidRPr="00653451">
        <w:rPr>
          <w:rFonts w:ascii="Times New Roman" w:hAnsi="Times New Roman" w:cs="Times New Roman"/>
          <w:sz w:val="24"/>
          <w:szCs w:val="24"/>
        </w:rPr>
        <w:t>налогоплательщиков</w:t>
      </w:r>
      <w:r w:rsidRPr="00653451">
        <w:rPr>
          <w:rFonts w:ascii="Times New Roman" w:hAnsi="Times New Roman" w:cs="Times New Roman"/>
          <w:sz w:val="24"/>
          <w:szCs w:val="24"/>
        </w:rPr>
        <w:t xml:space="preserve"> регистрации по Н</w:t>
      </w:r>
      <w:proofErr w:type="gramStart"/>
      <w:r w:rsidRPr="00653451">
        <w:rPr>
          <w:rFonts w:ascii="Times New Roman" w:hAnsi="Times New Roman" w:cs="Times New Roman"/>
          <w:sz w:val="24"/>
          <w:szCs w:val="24"/>
        </w:rPr>
        <w:t>ДС в св</w:t>
      </w:r>
      <w:proofErr w:type="gramEnd"/>
      <w:r w:rsidRPr="00653451">
        <w:rPr>
          <w:rFonts w:ascii="Times New Roman" w:hAnsi="Times New Roman" w:cs="Times New Roman"/>
          <w:sz w:val="24"/>
          <w:szCs w:val="24"/>
        </w:rPr>
        <w:t>язи с превышением регистрационного порога по НДС</w:t>
      </w:r>
      <w:r w:rsidR="009E776A">
        <w:rPr>
          <w:rFonts w:ascii="Times New Roman" w:hAnsi="Times New Roman" w:cs="Times New Roman"/>
          <w:sz w:val="24"/>
          <w:szCs w:val="24"/>
        </w:rPr>
        <w:t xml:space="preserve"> </w:t>
      </w:r>
      <w:r w:rsidRPr="00653451">
        <w:rPr>
          <w:rFonts w:ascii="Times New Roman" w:hAnsi="Times New Roman" w:cs="Times New Roman"/>
          <w:sz w:val="24"/>
          <w:szCs w:val="24"/>
        </w:rPr>
        <w:t>осуществляется на основе налогового законодательства, действовавшего до вступления в силу настоящего  Закона.</w:t>
      </w:r>
    </w:p>
    <w:p w:rsidR="00C155A6" w:rsidRPr="00653451" w:rsidRDefault="00C155A6"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3. Налогоплательщики имеют право использовать бланки строгой отчетности счетов-фактур НДС, оставшиеся в их распоряжении на дату вступления в силу настоящего Закона для оформления облагаемых поставок в период, начиная </w:t>
      </w:r>
      <w:proofErr w:type="gramStart"/>
      <w:r w:rsidRPr="00653451">
        <w:rPr>
          <w:rFonts w:ascii="Times New Roman" w:hAnsi="Times New Roman" w:cs="Times New Roman"/>
          <w:sz w:val="24"/>
          <w:szCs w:val="24"/>
        </w:rPr>
        <w:t>с  даты вступления</w:t>
      </w:r>
      <w:proofErr w:type="gramEnd"/>
      <w:r w:rsidRPr="00653451">
        <w:rPr>
          <w:rFonts w:ascii="Times New Roman" w:hAnsi="Times New Roman" w:cs="Times New Roman"/>
          <w:sz w:val="24"/>
          <w:szCs w:val="24"/>
        </w:rPr>
        <w:t xml:space="preserve"> в силу настоящего  Закона и заканчивая последним днем второго месяца, следующего за месяцем вступления в силу настоящего Закона.</w:t>
      </w:r>
    </w:p>
    <w:p w:rsidR="00C155A6" w:rsidRPr="00653451" w:rsidRDefault="00C155A6"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4. Реестры счетов-фактур НДС подлежат представлению налогоплательщиками в отношении бланков строгой отчетности счетов-фактур НДС, оставшихся в распоряжении налогоплательщиков на дату вступления в силу настоящего Закона, за период, начиная </w:t>
      </w:r>
      <w:proofErr w:type="gramStart"/>
      <w:r w:rsidRPr="00653451">
        <w:rPr>
          <w:rFonts w:ascii="Times New Roman" w:hAnsi="Times New Roman" w:cs="Times New Roman"/>
          <w:sz w:val="24"/>
          <w:szCs w:val="24"/>
        </w:rPr>
        <w:t>с  даты вступления</w:t>
      </w:r>
      <w:proofErr w:type="gramEnd"/>
      <w:r w:rsidRPr="00653451">
        <w:rPr>
          <w:rFonts w:ascii="Times New Roman" w:hAnsi="Times New Roman" w:cs="Times New Roman"/>
          <w:sz w:val="24"/>
          <w:szCs w:val="24"/>
        </w:rPr>
        <w:t xml:space="preserve"> в силу настоящего  Закона и заканчивая последним днем второго месяца, следующего за месяцем вступления в силу настоящего Закона.</w:t>
      </w:r>
    </w:p>
    <w:p w:rsidR="000123AF" w:rsidRPr="00653451" w:rsidRDefault="00C155A6"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5. </w:t>
      </w:r>
      <w:r w:rsidR="000123AF" w:rsidRPr="00653451">
        <w:rPr>
          <w:rFonts w:ascii="Times New Roman" w:hAnsi="Times New Roman" w:cs="Times New Roman"/>
          <w:sz w:val="24"/>
          <w:szCs w:val="24"/>
        </w:rPr>
        <w:t xml:space="preserve">Налогоплательщики НДС, включенные по состоянию на 31 декабря 2014 года в </w:t>
      </w:r>
      <w:hyperlink r:id="rId10" w:anchor="pr1" w:history="1">
        <w:r w:rsidR="000123AF" w:rsidRPr="00653451">
          <w:rPr>
            <w:rFonts w:ascii="Times New Roman" w:hAnsi="Times New Roman" w:cs="Times New Roman"/>
            <w:sz w:val="24"/>
            <w:szCs w:val="24"/>
          </w:rPr>
          <w:t>Перечень</w:t>
        </w:r>
      </w:hyperlink>
      <w:r w:rsidR="000123AF" w:rsidRPr="00653451">
        <w:rPr>
          <w:rFonts w:ascii="Times New Roman" w:hAnsi="Times New Roman" w:cs="Times New Roman"/>
          <w:sz w:val="24"/>
          <w:szCs w:val="24"/>
        </w:rPr>
        <w:t xml:space="preserve"> облагаемых субъектов, по которым решение о возмещении и возврате суммы превышения налога на добавленную стоимость принимается в упрощенном порядке в соответствии с частью 4 статьи 280 НК </w:t>
      </w:r>
      <w:proofErr w:type="gramStart"/>
      <w:r w:rsidR="000123AF" w:rsidRPr="00653451">
        <w:rPr>
          <w:rFonts w:ascii="Times New Roman" w:hAnsi="Times New Roman" w:cs="Times New Roman"/>
          <w:sz w:val="24"/>
          <w:szCs w:val="24"/>
        </w:rPr>
        <w:t>КР</w:t>
      </w:r>
      <w:proofErr w:type="gramEnd"/>
      <w:r w:rsidR="000123AF" w:rsidRPr="00653451">
        <w:rPr>
          <w:rFonts w:ascii="Times New Roman" w:hAnsi="Times New Roman" w:cs="Times New Roman"/>
          <w:sz w:val="24"/>
          <w:szCs w:val="24"/>
        </w:rPr>
        <w:t xml:space="preserve"> в редакции, действующей до вступления в силу настоящего закона,  включаются в Перечень налогоплательщиков по возмещению и/или возврату  НДС 1 января 2015 года без заявления и обследования по НДС.</w:t>
      </w:r>
    </w:p>
    <w:p w:rsidR="000123AF" w:rsidRPr="00653451" w:rsidRDefault="000123AF" w:rsidP="00487A2D">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3.</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Внести в Кодекс Кыргызской Республики об административной ответственности (Ведомости </w:t>
      </w:r>
      <w:proofErr w:type="spellStart"/>
      <w:r w:rsidRPr="00653451">
        <w:rPr>
          <w:rFonts w:ascii="Times New Roman" w:hAnsi="Times New Roman" w:cs="Times New Roman"/>
          <w:sz w:val="24"/>
          <w:szCs w:val="24"/>
        </w:rPr>
        <w:t>ЖогоркуКенеша</w:t>
      </w:r>
      <w:proofErr w:type="spellEnd"/>
      <w:r w:rsidRPr="00653451">
        <w:rPr>
          <w:rFonts w:ascii="Times New Roman" w:hAnsi="Times New Roman" w:cs="Times New Roman"/>
          <w:sz w:val="24"/>
          <w:szCs w:val="24"/>
        </w:rPr>
        <w:t xml:space="preserve"> Кыргызской Республики, 1999 г., N 2, ст.77) следующие дополнения:</w:t>
      </w:r>
    </w:p>
    <w:p w:rsidR="000123AF" w:rsidRPr="00653451" w:rsidRDefault="000123AF" w:rsidP="009E776A">
      <w:pPr>
        <w:pStyle w:val="tkTekst"/>
        <w:numPr>
          <w:ilvl w:val="0"/>
          <w:numId w:val="11"/>
        </w:numPr>
        <w:spacing w:after="0" w:line="240" w:lineRule="auto"/>
        <w:ind w:left="0" w:firstLine="426"/>
        <w:rPr>
          <w:rFonts w:ascii="Times New Roman" w:hAnsi="Times New Roman" w:cs="Times New Roman"/>
          <w:sz w:val="24"/>
          <w:szCs w:val="24"/>
        </w:rPr>
      </w:pPr>
      <w:r w:rsidRPr="00653451">
        <w:rPr>
          <w:rFonts w:ascii="Times New Roman" w:hAnsi="Times New Roman" w:cs="Times New Roman"/>
          <w:sz w:val="24"/>
          <w:szCs w:val="24"/>
        </w:rPr>
        <w:t>Статью 310 изложить в следующей редакции:</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«Статья 310. Замена, изменение, переделка, подделка документов</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Изменение, переделка, подделка документов (</w:t>
      </w:r>
      <w:proofErr w:type="gramStart"/>
      <w:r w:rsidRPr="00653451">
        <w:rPr>
          <w:rFonts w:ascii="Times New Roman" w:hAnsi="Times New Roman" w:cs="Times New Roman"/>
          <w:sz w:val="24"/>
          <w:szCs w:val="24"/>
        </w:rPr>
        <w:t>счет-фактур</w:t>
      </w:r>
      <w:proofErr w:type="gramEnd"/>
      <w:r w:rsidRPr="00653451">
        <w:rPr>
          <w:rFonts w:ascii="Times New Roman" w:hAnsi="Times New Roman" w:cs="Times New Roman"/>
          <w:sz w:val="24"/>
          <w:szCs w:val="24"/>
        </w:rPr>
        <w:t>, накладных и др.) -</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lastRenderedPageBreak/>
        <w:t>влекут наложение административного штрафа на граждан - от десяти до двадцати, на должностных лиц - от двадцати до тридцати расчетных показателей</w:t>
      </w:r>
      <w:proofErr w:type="gramStart"/>
      <w:r w:rsidRPr="00653451">
        <w:rPr>
          <w:rFonts w:ascii="Times New Roman" w:hAnsi="Times New Roman" w:cs="Times New Roman"/>
          <w:sz w:val="24"/>
          <w:szCs w:val="24"/>
        </w:rPr>
        <w:t>.».</w:t>
      </w:r>
      <w:proofErr w:type="gramEnd"/>
    </w:p>
    <w:p w:rsidR="000123AF" w:rsidRPr="00653451" w:rsidRDefault="000123AF" w:rsidP="009E776A">
      <w:pPr>
        <w:pStyle w:val="tkTekst"/>
        <w:numPr>
          <w:ilvl w:val="0"/>
          <w:numId w:val="11"/>
        </w:numPr>
        <w:spacing w:after="0" w:line="240" w:lineRule="auto"/>
        <w:ind w:left="0" w:firstLine="426"/>
        <w:rPr>
          <w:rFonts w:ascii="Times New Roman" w:hAnsi="Times New Roman" w:cs="Times New Roman"/>
          <w:sz w:val="24"/>
          <w:szCs w:val="24"/>
        </w:rPr>
      </w:pPr>
      <w:r w:rsidRPr="00653451">
        <w:rPr>
          <w:rFonts w:ascii="Times New Roman" w:hAnsi="Times New Roman" w:cs="Times New Roman"/>
          <w:sz w:val="24"/>
          <w:szCs w:val="24"/>
        </w:rPr>
        <w:t>В статье 346 слова «бухгалтерских отчетов, балансов» заменить словами «финансовой отчетности, налоговой отчетности».</w:t>
      </w:r>
    </w:p>
    <w:p w:rsidR="000123AF" w:rsidRPr="00653451" w:rsidRDefault="000123AF" w:rsidP="009E776A">
      <w:pPr>
        <w:pStyle w:val="tkTekst"/>
        <w:numPr>
          <w:ilvl w:val="0"/>
          <w:numId w:val="11"/>
        </w:numPr>
        <w:spacing w:after="0" w:line="240" w:lineRule="auto"/>
        <w:ind w:left="0" w:firstLine="426"/>
        <w:rPr>
          <w:rFonts w:ascii="Times New Roman" w:hAnsi="Times New Roman" w:cs="Times New Roman"/>
          <w:sz w:val="24"/>
          <w:szCs w:val="24"/>
        </w:rPr>
      </w:pPr>
      <w:r w:rsidRPr="00653451">
        <w:rPr>
          <w:rFonts w:ascii="Times New Roman" w:hAnsi="Times New Roman" w:cs="Times New Roman"/>
          <w:sz w:val="24"/>
          <w:szCs w:val="24"/>
        </w:rPr>
        <w:t xml:space="preserve">Статью </w:t>
      </w:r>
      <w:r w:rsidR="006273D1" w:rsidRPr="00653451">
        <w:rPr>
          <w:rFonts w:ascii="Times New Roman" w:hAnsi="Times New Roman" w:cs="Times New Roman"/>
          <w:sz w:val="24"/>
          <w:szCs w:val="24"/>
        </w:rPr>
        <w:t>348</w:t>
      </w:r>
      <w:r w:rsidRPr="00653451">
        <w:rPr>
          <w:rFonts w:ascii="Times New Roman" w:hAnsi="Times New Roman" w:cs="Times New Roman"/>
          <w:sz w:val="24"/>
          <w:szCs w:val="24"/>
        </w:rPr>
        <w:t xml:space="preserve"> изложить в следующей редакции:</w:t>
      </w:r>
    </w:p>
    <w:p w:rsidR="000123AF" w:rsidRPr="00653451" w:rsidRDefault="000123AF" w:rsidP="000123AF">
      <w:pPr>
        <w:pStyle w:val="tkZagolovok5"/>
        <w:spacing w:before="0"/>
        <w:rPr>
          <w:rFonts w:ascii="Times New Roman" w:hAnsi="Times New Roman" w:cs="Times New Roman"/>
          <w:b w:val="0"/>
          <w:sz w:val="24"/>
          <w:szCs w:val="24"/>
        </w:rPr>
      </w:pPr>
      <w:r w:rsidRPr="00653451">
        <w:rPr>
          <w:rFonts w:ascii="Times New Roman" w:hAnsi="Times New Roman" w:cs="Times New Roman"/>
          <w:b w:val="0"/>
          <w:sz w:val="24"/>
          <w:szCs w:val="24"/>
        </w:rPr>
        <w:t>«</w:t>
      </w:r>
      <w:r w:rsidRPr="00653451">
        <w:rPr>
          <w:rFonts w:ascii="Times New Roman" w:hAnsi="Times New Roman" w:cs="Times New Roman"/>
          <w:sz w:val="24"/>
          <w:szCs w:val="24"/>
        </w:rPr>
        <w:t>Статья 348. Невыполнение законных требований должностных лиц налоговой службы</w:t>
      </w:r>
    </w:p>
    <w:p w:rsidR="000123AF" w:rsidRPr="00653451" w:rsidRDefault="000123AF" w:rsidP="009E776A">
      <w:pPr>
        <w:pStyle w:val="tkTekst"/>
        <w:spacing w:after="0" w:line="240" w:lineRule="auto"/>
        <w:rPr>
          <w:rFonts w:ascii="Times New Roman" w:hAnsi="Times New Roman" w:cs="Times New Roman"/>
          <w:sz w:val="24"/>
          <w:szCs w:val="24"/>
        </w:rPr>
      </w:pPr>
      <w:proofErr w:type="gramStart"/>
      <w:r w:rsidRPr="00653451">
        <w:rPr>
          <w:rFonts w:ascii="Times New Roman" w:hAnsi="Times New Roman" w:cs="Times New Roman"/>
          <w:sz w:val="24"/>
          <w:szCs w:val="24"/>
        </w:rPr>
        <w:t xml:space="preserve">Незаконный отказ в доступе должностному лицу налоговой службы, уполномоченному на проведение налогового контроля в помещения налогоплательщика, а также  непредставление в установленный налоговым законодательством срок либо отказ от представления в налоговые органы  оформленных в установленном порядке документов, необходимых для осуществления налогового контроля, а равно представление таких документов в неполном объеме или в искаженном виде лицом, подвергавшимся административному взысканию </w:t>
      </w:r>
      <w:proofErr w:type="gramEnd"/>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влечет наложение административного штрафа на граждан - десять, на должностных лиц - пятьдесят расчетных показателей.</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То же действие, предусмотренное частью первой настоящей статьи, совершенное повторно в течение года после применения мер административного взыскания, -</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влечет наложение административного штрафа на граждан - двадцать, на должностных лиц - сто расчетных показателей</w:t>
      </w:r>
      <w:proofErr w:type="gramStart"/>
      <w:r w:rsidRPr="00653451">
        <w:rPr>
          <w:rFonts w:ascii="Times New Roman" w:hAnsi="Times New Roman" w:cs="Times New Roman"/>
          <w:sz w:val="24"/>
          <w:szCs w:val="24"/>
        </w:rPr>
        <w:t>.»</w:t>
      </w:r>
      <w:r w:rsidR="009E776A">
        <w:rPr>
          <w:rFonts w:ascii="Times New Roman" w:hAnsi="Times New Roman" w:cs="Times New Roman"/>
          <w:sz w:val="24"/>
          <w:szCs w:val="24"/>
        </w:rPr>
        <w:t>.</w:t>
      </w:r>
      <w:proofErr w:type="gramEnd"/>
    </w:p>
    <w:p w:rsidR="000123AF" w:rsidRPr="00653451" w:rsidRDefault="000123AF" w:rsidP="000123AF">
      <w:pPr>
        <w:pStyle w:val="a4"/>
        <w:numPr>
          <w:ilvl w:val="0"/>
          <w:numId w:val="4"/>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353 изложить в следующей редакции:</w:t>
      </w:r>
    </w:p>
    <w:p w:rsidR="000123AF" w:rsidRPr="00653451" w:rsidRDefault="000123AF" w:rsidP="009E776A">
      <w:pPr>
        <w:pStyle w:val="tkTekst"/>
        <w:spacing w:after="0" w:line="240" w:lineRule="auto"/>
        <w:ind w:firstLine="0"/>
        <w:jc w:val="left"/>
        <w:rPr>
          <w:rFonts w:ascii="Times New Roman" w:hAnsi="Times New Roman" w:cs="Times New Roman"/>
          <w:sz w:val="24"/>
          <w:szCs w:val="24"/>
        </w:rPr>
      </w:pPr>
      <w:r w:rsidRPr="00653451">
        <w:rPr>
          <w:rFonts w:ascii="Times New Roman" w:hAnsi="Times New Roman" w:cs="Times New Roman"/>
          <w:sz w:val="24"/>
          <w:szCs w:val="24"/>
        </w:rPr>
        <w:t>«</w:t>
      </w:r>
      <w:r w:rsidRPr="00653451">
        <w:rPr>
          <w:rFonts w:ascii="Times New Roman" w:hAnsi="Times New Roman" w:cs="Times New Roman"/>
          <w:b/>
          <w:sz w:val="24"/>
          <w:szCs w:val="24"/>
        </w:rPr>
        <w:t>Статья 353. Ведение экономической деятельности без регистрации, предусмотренной налоговым законодательством </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  Ведение экономической деятельности без налоговой регистрации -</w:t>
      </w:r>
      <w:r w:rsidRPr="00653451">
        <w:rPr>
          <w:rFonts w:ascii="Times New Roman" w:hAnsi="Times New Roman" w:cs="Times New Roman"/>
          <w:sz w:val="24"/>
          <w:szCs w:val="24"/>
        </w:rPr>
        <w:br/>
        <w:t>влечет наложение административного штрафа на граждан - двадцать, на должностных лиц</w:t>
      </w:r>
      <w:r w:rsidR="009E776A">
        <w:rPr>
          <w:rFonts w:ascii="Times New Roman" w:hAnsi="Times New Roman" w:cs="Times New Roman"/>
          <w:sz w:val="24"/>
          <w:szCs w:val="24"/>
        </w:rPr>
        <w:t xml:space="preserve"> - </w:t>
      </w:r>
      <w:r w:rsidR="009E776A" w:rsidRPr="00653451">
        <w:rPr>
          <w:rFonts w:ascii="Times New Roman" w:hAnsi="Times New Roman" w:cs="Times New Roman"/>
          <w:sz w:val="24"/>
          <w:szCs w:val="24"/>
        </w:rPr>
        <w:t>сто расчетных показателей</w:t>
      </w:r>
      <w:r w:rsidR="009E776A">
        <w:rPr>
          <w:rFonts w:ascii="Times New Roman" w:hAnsi="Times New Roman" w:cs="Times New Roman"/>
          <w:sz w:val="24"/>
          <w:szCs w:val="24"/>
        </w:rPr>
        <w:t>.</w:t>
      </w:r>
      <w:proofErr w:type="gramStart"/>
      <w:r w:rsidR="009E776A">
        <w:rPr>
          <w:rFonts w:ascii="Times New Roman" w:hAnsi="Times New Roman" w:cs="Times New Roman"/>
          <w:sz w:val="24"/>
          <w:szCs w:val="24"/>
        </w:rPr>
        <w:t xml:space="preserve"> </w:t>
      </w:r>
      <w:r w:rsidRPr="00653451">
        <w:rPr>
          <w:rFonts w:ascii="Times New Roman" w:hAnsi="Times New Roman" w:cs="Times New Roman"/>
          <w:sz w:val="24"/>
          <w:szCs w:val="24"/>
        </w:rPr>
        <w:t>.</w:t>
      </w:r>
      <w:proofErr w:type="gramEnd"/>
      <w:r w:rsidRPr="00653451">
        <w:rPr>
          <w:rFonts w:ascii="Times New Roman" w:hAnsi="Times New Roman" w:cs="Times New Roman"/>
          <w:sz w:val="24"/>
          <w:szCs w:val="24"/>
        </w:rPr>
        <w:br/>
        <w:t xml:space="preserve">           Ведение экономической деятельности без регистрации по налогу на добавленную стоимость, в том случае, когда такая регистрация предусмотрена налоговым законодательством -</w:t>
      </w:r>
      <w:r w:rsidRPr="00653451">
        <w:rPr>
          <w:rFonts w:ascii="Times New Roman" w:hAnsi="Times New Roman" w:cs="Times New Roman"/>
          <w:sz w:val="24"/>
          <w:szCs w:val="24"/>
        </w:rPr>
        <w:br/>
        <w:t xml:space="preserve">           влечет наложение административного штрафа на граждан - двадцать, на должностных лиц - сто расчетных показателей.</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То же действие, предусмотренное частью первой или второй настоящей статьи, совершенное повторно в течение года после применения мер административного взыскания, -</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влечет наложение административного штрафа на граждан - двести, на должностных лиц – тысячу  расчетных показателей</w:t>
      </w:r>
      <w:proofErr w:type="gramStart"/>
      <w:r w:rsidRPr="00653451">
        <w:rPr>
          <w:rFonts w:ascii="Times New Roman" w:hAnsi="Times New Roman" w:cs="Times New Roman"/>
          <w:sz w:val="24"/>
          <w:szCs w:val="24"/>
        </w:rPr>
        <w:t>.»</w:t>
      </w:r>
      <w:r w:rsidR="009E776A">
        <w:rPr>
          <w:rFonts w:ascii="Times New Roman" w:hAnsi="Times New Roman" w:cs="Times New Roman"/>
          <w:sz w:val="24"/>
          <w:szCs w:val="24"/>
        </w:rPr>
        <w:t>.</w:t>
      </w:r>
      <w:proofErr w:type="gramEnd"/>
    </w:p>
    <w:p w:rsidR="000123AF" w:rsidRPr="00653451" w:rsidRDefault="000123AF" w:rsidP="009E776A">
      <w:pPr>
        <w:pStyle w:val="a4"/>
        <w:numPr>
          <w:ilvl w:val="0"/>
          <w:numId w:val="4"/>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356 изложить в следующей редакции:</w:t>
      </w:r>
    </w:p>
    <w:p w:rsidR="000123AF" w:rsidRPr="009E776A" w:rsidRDefault="000123AF" w:rsidP="009E776A">
      <w:pPr>
        <w:pStyle w:val="tkTekst"/>
        <w:spacing w:after="0" w:line="240" w:lineRule="auto"/>
        <w:rPr>
          <w:rFonts w:ascii="Times New Roman" w:hAnsi="Times New Roman" w:cs="Times New Roman"/>
          <w:b/>
          <w:sz w:val="24"/>
          <w:szCs w:val="24"/>
        </w:rPr>
      </w:pPr>
      <w:r w:rsidRPr="009E776A">
        <w:rPr>
          <w:rFonts w:ascii="Times New Roman" w:hAnsi="Times New Roman" w:cs="Times New Roman"/>
          <w:b/>
          <w:sz w:val="24"/>
          <w:szCs w:val="24"/>
        </w:rPr>
        <w:t>«Статья 356. Использование недействительных счетов-фактур для получения зачета по НДС</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Зачет налогоплательщиком налога на добавленную стоимость по недействительным  или фиктивным счетам-фактурам, - влечет наложение административного штрафа на должностных лиц  в размере ста расчетных показателей.</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То же действие, предусмотренное частью первой настоящей статьи, совершенное повторно в течение года после применения мер административного взыскания, -</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влечет наложение административного штрафа на граждан - двадцать, на должностных лиц - тысяча расчетных показателей</w:t>
      </w:r>
      <w:proofErr w:type="gramStart"/>
      <w:r w:rsidRPr="00653451">
        <w:rPr>
          <w:rFonts w:ascii="Times New Roman" w:hAnsi="Times New Roman" w:cs="Times New Roman"/>
          <w:sz w:val="24"/>
          <w:szCs w:val="24"/>
        </w:rPr>
        <w:t>.»</w:t>
      </w:r>
      <w:proofErr w:type="gramEnd"/>
    </w:p>
    <w:p w:rsidR="000123AF" w:rsidRPr="00653451" w:rsidRDefault="000123AF" w:rsidP="009E776A">
      <w:pPr>
        <w:pStyle w:val="a4"/>
        <w:numPr>
          <w:ilvl w:val="0"/>
          <w:numId w:val="4"/>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В абзаце первом статьи 535 цифры «356» заменить цифрами «356-1».</w:t>
      </w:r>
    </w:p>
    <w:p w:rsidR="000123AF" w:rsidRPr="00653451" w:rsidRDefault="006273D1" w:rsidP="009E776A">
      <w:pPr>
        <w:pStyle w:val="a4"/>
        <w:numPr>
          <w:ilvl w:val="0"/>
          <w:numId w:val="4"/>
        </w:numPr>
        <w:spacing w:after="0" w:line="240" w:lineRule="auto"/>
        <w:ind w:left="0"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В подпункте 1 пункта 1 статьи 55</w:t>
      </w:r>
      <w:r w:rsidR="0054377B" w:rsidRPr="00653451">
        <w:rPr>
          <w:rFonts w:ascii="Times New Roman" w:eastAsia="Times New Roman" w:hAnsi="Times New Roman" w:cs="Times New Roman"/>
          <w:sz w:val="24"/>
          <w:szCs w:val="24"/>
          <w:lang w:eastAsia="ru-RU"/>
        </w:rPr>
        <w:t>6-1</w:t>
      </w:r>
      <w:r w:rsidRPr="00653451">
        <w:rPr>
          <w:rFonts w:ascii="Times New Roman" w:eastAsia="Times New Roman" w:hAnsi="Times New Roman" w:cs="Times New Roman"/>
          <w:sz w:val="24"/>
          <w:szCs w:val="24"/>
          <w:lang w:eastAsia="ru-RU"/>
        </w:rPr>
        <w:t xml:space="preserve"> после слов «органы налоговой службы (статьи»    цифр</w:t>
      </w:r>
      <w:r w:rsidR="00114CDB" w:rsidRPr="00653451">
        <w:rPr>
          <w:rFonts w:ascii="Times New Roman" w:eastAsia="Times New Roman" w:hAnsi="Times New Roman" w:cs="Times New Roman"/>
          <w:sz w:val="24"/>
          <w:szCs w:val="24"/>
          <w:lang w:eastAsia="ru-RU"/>
        </w:rPr>
        <w:t>ы</w:t>
      </w:r>
      <w:r w:rsidRPr="00653451">
        <w:rPr>
          <w:rFonts w:ascii="Times New Roman" w:eastAsia="Times New Roman" w:hAnsi="Times New Roman" w:cs="Times New Roman"/>
          <w:sz w:val="24"/>
          <w:szCs w:val="24"/>
          <w:lang w:eastAsia="ru-RU"/>
        </w:rPr>
        <w:t xml:space="preserve"> «</w:t>
      </w:r>
      <w:hyperlink r:id="rId11" w:anchor="st_285" w:history="1">
        <w:r w:rsidRPr="00653451">
          <w:rPr>
            <w:rFonts w:ascii="Times New Roman" w:eastAsia="Times New Roman" w:hAnsi="Times New Roman" w:cs="Times New Roman"/>
            <w:sz w:val="24"/>
            <w:szCs w:val="24"/>
            <w:lang w:eastAsia="ru-RU"/>
          </w:rPr>
          <w:t>285</w:t>
        </w:r>
      </w:hyperlink>
      <w:r w:rsidRPr="00653451">
        <w:rPr>
          <w:rFonts w:ascii="Times New Roman" w:eastAsia="Times New Roman" w:hAnsi="Times New Roman" w:cs="Times New Roman"/>
          <w:sz w:val="24"/>
          <w:szCs w:val="24"/>
          <w:lang w:eastAsia="ru-RU"/>
        </w:rPr>
        <w:t xml:space="preserve">, </w:t>
      </w:r>
      <w:hyperlink r:id="rId12" w:anchor="st_286" w:history="1">
        <w:r w:rsidRPr="00653451">
          <w:rPr>
            <w:rFonts w:ascii="Times New Roman" w:eastAsia="Times New Roman" w:hAnsi="Times New Roman" w:cs="Times New Roman"/>
            <w:sz w:val="24"/>
            <w:szCs w:val="24"/>
            <w:lang w:eastAsia="ru-RU"/>
          </w:rPr>
          <w:t>286</w:t>
        </w:r>
      </w:hyperlink>
      <w:r w:rsidRPr="00653451">
        <w:rPr>
          <w:rFonts w:ascii="Times New Roman" w:eastAsia="Times New Roman" w:hAnsi="Times New Roman" w:cs="Times New Roman"/>
          <w:sz w:val="24"/>
          <w:szCs w:val="24"/>
          <w:lang w:eastAsia="ru-RU"/>
        </w:rPr>
        <w:t xml:space="preserve">, </w:t>
      </w:r>
      <w:hyperlink r:id="rId13" w:anchor="st_286_1" w:history="1">
        <w:r w:rsidRPr="00653451">
          <w:rPr>
            <w:rFonts w:ascii="Times New Roman" w:eastAsia="Times New Roman" w:hAnsi="Times New Roman" w:cs="Times New Roman"/>
            <w:sz w:val="24"/>
            <w:szCs w:val="24"/>
            <w:lang w:eastAsia="ru-RU"/>
          </w:rPr>
          <w:t>286-1</w:t>
        </w:r>
      </w:hyperlink>
      <w:r w:rsidRPr="00653451">
        <w:rPr>
          <w:rFonts w:ascii="Times New Roman" w:eastAsia="Times New Roman" w:hAnsi="Times New Roman" w:cs="Times New Roman"/>
          <w:sz w:val="24"/>
          <w:szCs w:val="24"/>
          <w:lang w:eastAsia="ru-RU"/>
        </w:rPr>
        <w:t xml:space="preserve">, </w:t>
      </w:r>
      <w:hyperlink r:id="rId14" w:anchor="st_291" w:history="1">
        <w:r w:rsidRPr="00653451">
          <w:rPr>
            <w:rFonts w:ascii="Times New Roman" w:eastAsia="Times New Roman" w:hAnsi="Times New Roman" w:cs="Times New Roman"/>
            <w:sz w:val="24"/>
            <w:szCs w:val="24"/>
            <w:lang w:eastAsia="ru-RU"/>
          </w:rPr>
          <w:t>291</w:t>
        </w:r>
      </w:hyperlink>
      <w:r w:rsidRPr="00653451">
        <w:rPr>
          <w:rFonts w:ascii="Times New Roman" w:eastAsia="Times New Roman" w:hAnsi="Times New Roman" w:cs="Times New Roman"/>
          <w:sz w:val="24"/>
          <w:szCs w:val="24"/>
          <w:lang w:eastAsia="ru-RU"/>
        </w:rPr>
        <w:t xml:space="preserve">, </w:t>
      </w:r>
      <w:hyperlink r:id="rId15" w:anchor="st_294" w:history="1">
        <w:r w:rsidRPr="00653451">
          <w:rPr>
            <w:rFonts w:ascii="Times New Roman" w:eastAsia="Times New Roman" w:hAnsi="Times New Roman" w:cs="Times New Roman"/>
            <w:sz w:val="24"/>
            <w:szCs w:val="24"/>
            <w:lang w:eastAsia="ru-RU"/>
          </w:rPr>
          <w:t>295</w:t>
        </w:r>
      </w:hyperlink>
      <w:r w:rsidRPr="00653451">
        <w:rPr>
          <w:rFonts w:ascii="Times New Roman" w:eastAsia="Times New Roman" w:hAnsi="Times New Roman" w:cs="Times New Roman"/>
          <w:sz w:val="24"/>
          <w:szCs w:val="24"/>
          <w:lang w:eastAsia="ru-RU"/>
        </w:rPr>
        <w:t xml:space="preserve">, </w:t>
      </w:r>
      <w:hyperlink r:id="rId16" w:anchor="st_298" w:history="1">
        <w:r w:rsidRPr="00653451">
          <w:rPr>
            <w:rFonts w:ascii="Times New Roman" w:eastAsia="Times New Roman" w:hAnsi="Times New Roman" w:cs="Times New Roman"/>
            <w:sz w:val="24"/>
            <w:szCs w:val="24"/>
            <w:lang w:eastAsia="ru-RU"/>
          </w:rPr>
          <w:t>298</w:t>
        </w:r>
      </w:hyperlink>
      <w:r w:rsidRPr="00653451">
        <w:rPr>
          <w:rFonts w:ascii="Times New Roman" w:eastAsia="Times New Roman" w:hAnsi="Times New Roman" w:cs="Times New Roman"/>
          <w:sz w:val="24"/>
          <w:szCs w:val="24"/>
          <w:lang w:eastAsia="ru-RU"/>
        </w:rPr>
        <w:t xml:space="preserve">, </w:t>
      </w:r>
      <w:hyperlink r:id="rId17" w:anchor="st_300" w:history="1">
        <w:r w:rsidRPr="00653451">
          <w:rPr>
            <w:rFonts w:ascii="Times New Roman" w:eastAsia="Times New Roman" w:hAnsi="Times New Roman" w:cs="Times New Roman"/>
            <w:sz w:val="24"/>
            <w:szCs w:val="24"/>
            <w:lang w:eastAsia="ru-RU"/>
          </w:rPr>
          <w:t>300</w:t>
        </w:r>
      </w:hyperlink>
      <w:r w:rsidRPr="00653451">
        <w:rPr>
          <w:rFonts w:ascii="Times New Roman" w:eastAsia="Times New Roman" w:hAnsi="Times New Roman" w:cs="Times New Roman"/>
          <w:sz w:val="24"/>
          <w:szCs w:val="24"/>
          <w:lang w:eastAsia="ru-RU"/>
        </w:rPr>
        <w:t xml:space="preserve">, </w:t>
      </w:r>
      <w:hyperlink r:id="rId18" w:anchor="st_301" w:history="1">
        <w:r w:rsidRPr="00653451">
          <w:rPr>
            <w:rFonts w:ascii="Times New Roman" w:eastAsia="Times New Roman" w:hAnsi="Times New Roman" w:cs="Times New Roman"/>
            <w:sz w:val="24"/>
            <w:szCs w:val="24"/>
            <w:lang w:eastAsia="ru-RU"/>
          </w:rPr>
          <w:t>301</w:t>
        </w:r>
      </w:hyperlink>
      <w:r w:rsidRPr="00653451">
        <w:rPr>
          <w:rFonts w:ascii="Times New Roman" w:eastAsia="Times New Roman" w:hAnsi="Times New Roman" w:cs="Times New Roman"/>
          <w:sz w:val="24"/>
          <w:szCs w:val="24"/>
          <w:lang w:eastAsia="ru-RU"/>
        </w:rPr>
        <w:t xml:space="preserve">, </w:t>
      </w:r>
      <w:hyperlink r:id="rId19" w:anchor="st_301_1" w:history="1">
        <w:r w:rsidRPr="00653451">
          <w:rPr>
            <w:rFonts w:ascii="Times New Roman" w:eastAsia="Times New Roman" w:hAnsi="Times New Roman" w:cs="Times New Roman"/>
            <w:sz w:val="24"/>
            <w:szCs w:val="24"/>
            <w:lang w:eastAsia="ru-RU"/>
          </w:rPr>
          <w:t>301-1</w:t>
        </w:r>
      </w:hyperlink>
      <w:r w:rsidRPr="00653451">
        <w:rPr>
          <w:rFonts w:ascii="Times New Roman" w:eastAsia="Times New Roman" w:hAnsi="Times New Roman" w:cs="Times New Roman"/>
          <w:sz w:val="24"/>
          <w:szCs w:val="24"/>
          <w:lang w:eastAsia="ru-RU"/>
        </w:rPr>
        <w:t xml:space="preserve">, </w:t>
      </w:r>
      <w:hyperlink r:id="rId20" w:anchor="st_301_2" w:history="1">
        <w:r w:rsidRPr="00653451">
          <w:rPr>
            <w:rFonts w:ascii="Times New Roman" w:eastAsia="Times New Roman" w:hAnsi="Times New Roman" w:cs="Times New Roman"/>
            <w:sz w:val="24"/>
            <w:szCs w:val="24"/>
            <w:lang w:eastAsia="ru-RU"/>
          </w:rPr>
          <w:t>301-2</w:t>
        </w:r>
      </w:hyperlink>
      <w:r w:rsidRPr="00653451">
        <w:rPr>
          <w:rFonts w:ascii="Times New Roman" w:eastAsia="Times New Roman" w:hAnsi="Times New Roman" w:cs="Times New Roman"/>
          <w:sz w:val="24"/>
          <w:szCs w:val="24"/>
          <w:lang w:eastAsia="ru-RU"/>
        </w:rPr>
        <w:t xml:space="preserve">, </w:t>
      </w:r>
      <w:hyperlink r:id="rId21" w:anchor="st_301_3" w:history="1">
        <w:r w:rsidRPr="00653451">
          <w:rPr>
            <w:rFonts w:ascii="Times New Roman" w:eastAsia="Times New Roman" w:hAnsi="Times New Roman" w:cs="Times New Roman"/>
            <w:sz w:val="24"/>
            <w:szCs w:val="24"/>
            <w:lang w:eastAsia="ru-RU"/>
          </w:rPr>
          <w:t>301-3</w:t>
        </w:r>
      </w:hyperlink>
      <w:r w:rsidRPr="00653451">
        <w:rPr>
          <w:rFonts w:ascii="Times New Roman" w:eastAsia="Times New Roman" w:hAnsi="Times New Roman" w:cs="Times New Roman"/>
          <w:sz w:val="24"/>
          <w:szCs w:val="24"/>
          <w:lang w:eastAsia="ru-RU"/>
        </w:rPr>
        <w:t>,</w:t>
      </w:r>
      <w:proofErr w:type="gramEnd"/>
      <w:r w:rsidR="00F55DAD" w:rsidRPr="00653451">
        <w:rPr>
          <w:rFonts w:ascii="Times New Roman" w:hAnsi="Times New Roman" w:cs="Times New Roman"/>
          <w:sz w:val="24"/>
          <w:szCs w:val="24"/>
        </w:rPr>
        <w:fldChar w:fldCharType="begin"/>
      </w:r>
      <w:r w:rsidR="00F55DAD" w:rsidRPr="00653451">
        <w:rPr>
          <w:rFonts w:ascii="Times New Roman" w:hAnsi="Times New Roman" w:cs="Times New Roman"/>
          <w:sz w:val="24"/>
          <w:szCs w:val="24"/>
        </w:rPr>
        <w:instrText xml:space="preserve"> HYPERLINK "file:///C:\\Users\\Белгород\\AppData\\Local\\Temp\\Toktom\\e8014d47-121d-4123-8413-212e939d9421\\document.htm" \l "st_302" </w:instrText>
      </w:r>
      <w:r w:rsidR="00F55DAD" w:rsidRPr="00653451">
        <w:rPr>
          <w:rFonts w:ascii="Times New Roman" w:hAnsi="Times New Roman" w:cs="Times New Roman"/>
          <w:sz w:val="24"/>
          <w:szCs w:val="24"/>
        </w:rPr>
        <w:fldChar w:fldCharType="separate"/>
      </w:r>
      <w:r w:rsidRPr="00653451">
        <w:rPr>
          <w:rFonts w:ascii="Times New Roman" w:eastAsia="Times New Roman" w:hAnsi="Times New Roman" w:cs="Times New Roman"/>
          <w:sz w:val="24"/>
          <w:szCs w:val="24"/>
          <w:lang w:eastAsia="ru-RU"/>
        </w:rPr>
        <w:t>302</w:t>
      </w:r>
      <w:r w:rsidR="00F55DAD" w:rsidRPr="00653451">
        <w:rPr>
          <w:rFonts w:ascii="Times New Roman" w:eastAsia="Times New Roman" w:hAnsi="Times New Roman" w:cs="Times New Roman"/>
          <w:sz w:val="24"/>
          <w:szCs w:val="24"/>
          <w:lang w:eastAsia="ru-RU"/>
        </w:rPr>
        <w:fldChar w:fldCharType="end"/>
      </w:r>
      <w:r w:rsidRPr="00653451">
        <w:rPr>
          <w:rFonts w:ascii="Times New Roman" w:eastAsia="Times New Roman" w:hAnsi="Times New Roman" w:cs="Times New Roman"/>
          <w:sz w:val="24"/>
          <w:szCs w:val="24"/>
          <w:lang w:eastAsia="ru-RU"/>
        </w:rPr>
        <w:t xml:space="preserve">, </w:t>
      </w:r>
      <w:hyperlink r:id="rId22" w:anchor="st_307" w:history="1">
        <w:r w:rsidRPr="00653451">
          <w:rPr>
            <w:rFonts w:ascii="Times New Roman" w:eastAsia="Times New Roman" w:hAnsi="Times New Roman" w:cs="Times New Roman"/>
            <w:sz w:val="24"/>
            <w:szCs w:val="24"/>
            <w:lang w:eastAsia="ru-RU"/>
          </w:rPr>
          <w:t>307</w:t>
        </w:r>
      </w:hyperlink>
      <w:r w:rsidRPr="00653451">
        <w:rPr>
          <w:rFonts w:ascii="Times New Roman" w:eastAsia="Times New Roman" w:hAnsi="Times New Roman" w:cs="Times New Roman"/>
          <w:sz w:val="24"/>
          <w:szCs w:val="24"/>
          <w:lang w:eastAsia="ru-RU"/>
        </w:rPr>
        <w:t xml:space="preserve">, </w:t>
      </w:r>
      <w:hyperlink r:id="rId23" w:anchor="st_308" w:history="1">
        <w:r w:rsidRPr="00653451">
          <w:rPr>
            <w:rFonts w:ascii="Times New Roman" w:eastAsia="Times New Roman" w:hAnsi="Times New Roman" w:cs="Times New Roman"/>
            <w:sz w:val="24"/>
            <w:szCs w:val="24"/>
            <w:lang w:eastAsia="ru-RU"/>
          </w:rPr>
          <w:t>308</w:t>
        </w:r>
      </w:hyperlink>
      <w:r w:rsidRPr="00653451">
        <w:rPr>
          <w:rFonts w:ascii="Times New Roman" w:eastAsia="Times New Roman" w:hAnsi="Times New Roman" w:cs="Times New Roman"/>
          <w:sz w:val="24"/>
          <w:szCs w:val="24"/>
          <w:lang w:eastAsia="ru-RU"/>
        </w:rPr>
        <w:t xml:space="preserve">, </w:t>
      </w:r>
      <w:hyperlink r:id="rId24" w:anchor="st_310" w:history="1">
        <w:r w:rsidRPr="00653451">
          <w:rPr>
            <w:rFonts w:ascii="Times New Roman" w:eastAsia="Times New Roman" w:hAnsi="Times New Roman" w:cs="Times New Roman"/>
            <w:sz w:val="24"/>
            <w:szCs w:val="24"/>
            <w:lang w:eastAsia="ru-RU"/>
          </w:rPr>
          <w:t>310</w:t>
        </w:r>
      </w:hyperlink>
      <w:r w:rsidRPr="00653451">
        <w:rPr>
          <w:rFonts w:ascii="Times New Roman" w:eastAsia="Times New Roman" w:hAnsi="Times New Roman" w:cs="Times New Roman"/>
          <w:sz w:val="24"/>
          <w:szCs w:val="24"/>
          <w:lang w:eastAsia="ru-RU"/>
        </w:rPr>
        <w:t xml:space="preserve">, </w:t>
      </w:r>
      <w:hyperlink r:id="rId25" w:anchor="st_340" w:history="1">
        <w:r w:rsidRPr="00653451">
          <w:rPr>
            <w:rFonts w:ascii="Times New Roman" w:eastAsia="Times New Roman" w:hAnsi="Times New Roman" w:cs="Times New Roman"/>
            <w:sz w:val="24"/>
            <w:szCs w:val="24"/>
            <w:lang w:eastAsia="ru-RU"/>
          </w:rPr>
          <w:t>340</w:t>
        </w:r>
      </w:hyperlink>
      <w:r w:rsidRPr="00653451">
        <w:rPr>
          <w:rFonts w:ascii="Times New Roman" w:eastAsia="Times New Roman" w:hAnsi="Times New Roman" w:cs="Times New Roman"/>
          <w:sz w:val="24"/>
          <w:szCs w:val="24"/>
          <w:lang w:eastAsia="ru-RU"/>
        </w:rPr>
        <w:t xml:space="preserve">, </w:t>
      </w:r>
      <w:hyperlink r:id="rId26" w:anchor="st_341" w:history="1">
        <w:r w:rsidRPr="00653451">
          <w:rPr>
            <w:rFonts w:ascii="Times New Roman" w:eastAsia="Times New Roman" w:hAnsi="Times New Roman" w:cs="Times New Roman"/>
            <w:sz w:val="24"/>
            <w:szCs w:val="24"/>
            <w:lang w:eastAsia="ru-RU"/>
          </w:rPr>
          <w:t>341</w:t>
        </w:r>
      </w:hyperlink>
      <w:r w:rsidRPr="00653451">
        <w:rPr>
          <w:rFonts w:ascii="Times New Roman" w:eastAsia="Times New Roman" w:hAnsi="Times New Roman" w:cs="Times New Roman"/>
          <w:sz w:val="24"/>
          <w:szCs w:val="24"/>
          <w:lang w:eastAsia="ru-RU"/>
        </w:rPr>
        <w:t xml:space="preserve">, </w:t>
      </w:r>
      <w:hyperlink r:id="rId27" w:anchor="st_346_1" w:history="1">
        <w:r w:rsidRPr="00653451">
          <w:rPr>
            <w:rFonts w:ascii="Times New Roman" w:eastAsia="Times New Roman" w:hAnsi="Times New Roman" w:cs="Times New Roman"/>
            <w:sz w:val="24"/>
            <w:szCs w:val="24"/>
            <w:lang w:eastAsia="ru-RU"/>
          </w:rPr>
          <w:t>346-1</w:t>
        </w:r>
      </w:hyperlink>
      <w:r w:rsidRPr="00653451">
        <w:rPr>
          <w:rFonts w:ascii="Times New Roman" w:eastAsia="Times New Roman" w:hAnsi="Times New Roman" w:cs="Times New Roman"/>
          <w:sz w:val="24"/>
          <w:szCs w:val="24"/>
          <w:lang w:eastAsia="ru-RU"/>
        </w:rPr>
        <w:t xml:space="preserve">, </w:t>
      </w:r>
      <w:hyperlink r:id="rId28" w:anchor="st_354" w:history="1">
        <w:r w:rsidRPr="00653451">
          <w:rPr>
            <w:rFonts w:ascii="Times New Roman" w:eastAsia="Times New Roman" w:hAnsi="Times New Roman" w:cs="Times New Roman"/>
            <w:sz w:val="24"/>
            <w:szCs w:val="24"/>
            <w:lang w:eastAsia="ru-RU"/>
          </w:rPr>
          <w:t>354</w:t>
        </w:r>
      </w:hyperlink>
      <w:r w:rsidRPr="00653451">
        <w:rPr>
          <w:rFonts w:ascii="Times New Roman" w:eastAsia="Times New Roman" w:hAnsi="Times New Roman" w:cs="Times New Roman"/>
          <w:sz w:val="24"/>
          <w:szCs w:val="24"/>
          <w:lang w:eastAsia="ru-RU"/>
        </w:rPr>
        <w:t xml:space="preserve">, </w:t>
      </w:r>
      <w:hyperlink r:id="rId29" w:anchor="st_405" w:history="1">
        <w:r w:rsidRPr="00653451">
          <w:rPr>
            <w:rFonts w:ascii="Times New Roman" w:eastAsia="Times New Roman" w:hAnsi="Times New Roman" w:cs="Times New Roman"/>
            <w:sz w:val="24"/>
            <w:szCs w:val="24"/>
            <w:lang w:eastAsia="ru-RU"/>
          </w:rPr>
          <w:t>405</w:t>
        </w:r>
      </w:hyperlink>
      <w:r w:rsidRPr="00653451">
        <w:rPr>
          <w:rFonts w:ascii="Times New Roman" w:eastAsia="Times New Roman" w:hAnsi="Times New Roman" w:cs="Times New Roman"/>
          <w:sz w:val="24"/>
          <w:szCs w:val="24"/>
          <w:lang w:eastAsia="ru-RU"/>
        </w:rPr>
        <w:t xml:space="preserve">, </w:t>
      </w:r>
      <w:hyperlink r:id="rId30" w:anchor="st_408_1" w:history="1">
        <w:r w:rsidRPr="00653451">
          <w:rPr>
            <w:rFonts w:ascii="Times New Roman" w:eastAsia="Times New Roman" w:hAnsi="Times New Roman" w:cs="Times New Roman"/>
            <w:sz w:val="24"/>
            <w:szCs w:val="24"/>
            <w:lang w:eastAsia="ru-RU"/>
          </w:rPr>
          <w:t>408-1</w:t>
        </w:r>
      </w:hyperlink>
      <w:r w:rsidRPr="00653451">
        <w:rPr>
          <w:rFonts w:ascii="Times New Roman" w:eastAsia="Times New Roman" w:hAnsi="Times New Roman" w:cs="Times New Roman"/>
          <w:sz w:val="24"/>
          <w:szCs w:val="24"/>
          <w:lang w:eastAsia="ru-RU"/>
        </w:rPr>
        <w:t xml:space="preserve">, </w:t>
      </w:r>
      <w:hyperlink r:id="rId31" w:anchor="st_410" w:history="1">
        <w:r w:rsidRPr="00653451">
          <w:rPr>
            <w:rFonts w:ascii="Times New Roman" w:eastAsia="Times New Roman" w:hAnsi="Times New Roman" w:cs="Times New Roman"/>
            <w:sz w:val="24"/>
            <w:szCs w:val="24"/>
            <w:lang w:eastAsia="ru-RU"/>
          </w:rPr>
          <w:t>410</w:t>
        </w:r>
      </w:hyperlink>
      <w:r w:rsidRPr="00653451">
        <w:rPr>
          <w:rFonts w:ascii="Times New Roman" w:eastAsia="Times New Roman" w:hAnsi="Times New Roman" w:cs="Times New Roman"/>
          <w:sz w:val="24"/>
          <w:szCs w:val="24"/>
          <w:lang w:eastAsia="ru-RU"/>
        </w:rPr>
        <w:t xml:space="preserve">, </w:t>
      </w:r>
      <w:hyperlink r:id="rId32" w:anchor="st_410_1" w:history="1">
        <w:r w:rsidRPr="00653451">
          <w:rPr>
            <w:rFonts w:ascii="Times New Roman" w:eastAsia="Times New Roman" w:hAnsi="Times New Roman" w:cs="Times New Roman"/>
            <w:sz w:val="24"/>
            <w:szCs w:val="24"/>
            <w:lang w:eastAsia="ru-RU"/>
          </w:rPr>
          <w:t>410-1</w:t>
        </w:r>
      </w:hyperlink>
      <w:r w:rsidRPr="00653451">
        <w:rPr>
          <w:rFonts w:ascii="Times New Roman" w:eastAsia="Times New Roman" w:hAnsi="Times New Roman" w:cs="Times New Roman"/>
          <w:sz w:val="24"/>
          <w:szCs w:val="24"/>
          <w:lang w:eastAsia="ru-RU"/>
        </w:rPr>
        <w:t xml:space="preserve">» </w:t>
      </w:r>
      <w:r w:rsidR="00114CDB" w:rsidRPr="00653451">
        <w:rPr>
          <w:rFonts w:ascii="Times New Roman" w:eastAsia="Times New Roman" w:hAnsi="Times New Roman" w:cs="Times New Roman"/>
          <w:sz w:val="24"/>
          <w:szCs w:val="24"/>
          <w:lang w:eastAsia="ru-RU"/>
        </w:rPr>
        <w:t xml:space="preserve">заменить на </w:t>
      </w:r>
      <w:r w:rsidRPr="00653451">
        <w:rPr>
          <w:rFonts w:ascii="Times New Roman" w:eastAsia="Times New Roman" w:hAnsi="Times New Roman" w:cs="Times New Roman"/>
          <w:sz w:val="24"/>
          <w:szCs w:val="24"/>
          <w:lang w:eastAsia="ru-RU"/>
        </w:rPr>
        <w:t xml:space="preserve"> цифры «</w:t>
      </w:r>
      <w:hyperlink r:id="rId33" w:anchor="st_285" w:history="1">
        <w:r w:rsidRPr="00653451">
          <w:rPr>
            <w:rFonts w:ascii="Times New Roman" w:eastAsia="Times New Roman" w:hAnsi="Times New Roman" w:cs="Times New Roman"/>
            <w:sz w:val="24"/>
            <w:szCs w:val="24"/>
            <w:lang w:eastAsia="ru-RU"/>
          </w:rPr>
          <w:t>285</w:t>
        </w:r>
      </w:hyperlink>
      <w:r w:rsidRPr="00653451">
        <w:rPr>
          <w:rFonts w:ascii="Times New Roman" w:eastAsia="Times New Roman" w:hAnsi="Times New Roman" w:cs="Times New Roman"/>
          <w:sz w:val="24"/>
          <w:szCs w:val="24"/>
          <w:lang w:eastAsia="ru-RU"/>
        </w:rPr>
        <w:t xml:space="preserve">, </w:t>
      </w:r>
      <w:hyperlink r:id="rId34" w:anchor="st_286" w:history="1">
        <w:r w:rsidRPr="00653451">
          <w:rPr>
            <w:rFonts w:ascii="Times New Roman" w:eastAsia="Times New Roman" w:hAnsi="Times New Roman" w:cs="Times New Roman"/>
            <w:sz w:val="24"/>
            <w:szCs w:val="24"/>
            <w:lang w:eastAsia="ru-RU"/>
          </w:rPr>
          <w:t>286</w:t>
        </w:r>
      </w:hyperlink>
      <w:r w:rsidRPr="00653451">
        <w:rPr>
          <w:rFonts w:ascii="Times New Roman" w:eastAsia="Times New Roman" w:hAnsi="Times New Roman" w:cs="Times New Roman"/>
          <w:sz w:val="24"/>
          <w:szCs w:val="24"/>
          <w:lang w:eastAsia="ru-RU"/>
        </w:rPr>
        <w:t xml:space="preserve">, </w:t>
      </w:r>
      <w:hyperlink r:id="rId35" w:anchor="st_286_1" w:history="1">
        <w:r w:rsidRPr="00653451">
          <w:rPr>
            <w:rFonts w:ascii="Times New Roman" w:eastAsia="Times New Roman" w:hAnsi="Times New Roman" w:cs="Times New Roman"/>
            <w:sz w:val="24"/>
            <w:szCs w:val="24"/>
            <w:lang w:eastAsia="ru-RU"/>
          </w:rPr>
          <w:t>286-1</w:t>
        </w:r>
      </w:hyperlink>
      <w:r w:rsidRPr="00653451">
        <w:rPr>
          <w:rFonts w:ascii="Times New Roman" w:eastAsia="Times New Roman" w:hAnsi="Times New Roman" w:cs="Times New Roman"/>
          <w:sz w:val="24"/>
          <w:szCs w:val="24"/>
          <w:lang w:eastAsia="ru-RU"/>
        </w:rPr>
        <w:t xml:space="preserve">, </w:t>
      </w:r>
      <w:hyperlink r:id="rId36" w:anchor="st_291" w:history="1">
        <w:r w:rsidRPr="00653451">
          <w:rPr>
            <w:rFonts w:ascii="Times New Roman" w:eastAsia="Times New Roman" w:hAnsi="Times New Roman" w:cs="Times New Roman"/>
            <w:sz w:val="24"/>
            <w:szCs w:val="24"/>
            <w:lang w:eastAsia="ru-RU"/>
          </w:rPr>
          <w:t>291</w:t>
        </w:r>
      </w:hyperlink>
      <w:r w:rsidRPr="00653451">
        <w:rPr>
          <w:rFonts w:ascii="Times New Roman" w:eastAsia="Times New Roman" w:hAnsi="Times New Roman" w:cs="Times New Roman"/>
          <w:sz w:val="24"/>
          <w:szCs w:val="24"/>
          <w:lang w:eastAsia="ru-RU"/>
        </w:rPr>
        <w:t xml:space="preserve">, </w:t>
      </w:r>
      <w:hyperlink r:id="rId37" w:anchor="st_294" w:history="1">
        <w:r w:rsidRPr="00653451">
          <w:rPr>
            <w:rFonts w:ascii="Times New Roman" w:eastAsia="Times New Roman" w:hAnsi="Times New Roman" w:cs="Times New Roman"/>
            <w:sz w:val="24"/>
            <w:szCs w:val="24"/>
            <w:lang w:eastAsia="ru-RU"/>
          </w:rPr>
          <w:t>295</w:t>
        </w:r>
      </w:hyperlink>
      <w:r w:rsidRPr="00653451">
        <w:rPr>
          <w:rFonts w:ascii="Times New Roman" w:eastAsia="Times New Roman" w:hAnsi="Times New Roman" w:cs="Times New Roman"/>
          <w:sz w:val="24"/>
          <w:szCs w:val="24"/>
          <w:lang w:eastAsia="ru-RU"/>
        </w:rPr>
        <w:t xml:space="preserve">, </w:t>
      </w:r>
      <w:hyperlink r:id="rId38" w:anchor="st_298" w:history="1">
        <w:r w:rsidRPr="00653451">
          <w:rPr>
            <w:rFonts w:ascii="Times New Roman" w:eastAsia="Times New Roman" w:hAnsi="Times New Roman" w:cs="Times New Roman"/>
            <w:sz w:val="24"/>
            <w:szCs w:val="24"/>
            <w:lang w:eastAsia="ru-RU"/>
          </w:rPr>
          <w:t>298</w:t>
        </w:r>
      </w:hyperlink>
      <w:r w:rsidRPr="00653451">
        <w:rPr>
          <w:rFonts w:ascii="Times New Roman" w:eastAsia="Times New Roman" w:hAnsi="Times New Roman" w:cs="Times New Roman"/>
          <w:sz w:val="24"/>
          <w:szCs w:val="24"/>
          <w:lang w:eastAsia="ru-RU"/>
        </w:rPr>
        <w:t xml:space="preserve">, </w:t>
      </w:r>
      <w:hyperlink r:id="rId39" w:anchor="st_300" w:history="1">
        <w:r w:rsidRPr="00653451">
          <w:rPr>
            <w:rFonts w:ascii="Times New Roman" w:eastAsia="Times New Roman" w:hAnsi="Times New Roman" w:cs="Times New Roman"/>
            <w:sz w:val="24"/>
            <w:szCs w:val="24"/>
            <w:lang w:eastAsia="ru-RU"/>
          </w:rPr>
          <w:t>300</w:t>
        </w:r>
      </w:hyperlink>
      <w:r w:rsidRPr="00653451">
        <w:rPr>
          <w:rFonts w:ascii="Times New Roman" w:eastAsia="Times New Roman" w:hAnsi="Times New Roman" w:cs="Times New Roman"/>
          <w:sz w:val="24"/>
          <w:szCs w:val="24"/>
          <w:lang w:eastAsia="ru-RU"/>
        </w:rPr>
        <w:t xml:space="preserve">, </w:t>
      </w:r>
      <w:hyperlink r:id="rId40" w:anchor="st_301" w:history="1">
        <w:r w:rsidRPr="00653451">
          <w:rPr>
            <w:rFonts w:ascii="Times New Roman" w:eastAsia="Times New Roman" w:hAnsi="Times New Roman" w:cs="Times New Roman"/>
            <w:sz w:val="24"/>
            <w:szCs w:val="24"/>
            <w:lang w:eastAsia="ru-RU"/>
          </w:rPr>
          <w:t>301</w:t>
        </w:r>
      </w:hyperlink>
      <w:r w:rsidRPr="00653451">
        <w:rPr>
          <w:rFonts w:ascii="Times New Roman" w:eastAsia="Times New Roman" w:hAnsi="Times New Roman" w:cs="Times New Roman"/>
          <w:sz w:val="24"/>
          <w:szCs w:val="24"/>
          <w:lang w:eastAsia="ru-RU"/>
        </w:rPr>
        <w:t xml:space="preserve">, </w:t>
      </w:r>
      <w:hyperlink r:id="rId41" w:anchor="st_301_1" w:history="1">
        <w:r w:rsidRPr="00653451">
          <w:rPr>
            <w:rFonts w:ascii="Times New Roman" w:eastAsia="Times New Roman" w:hAnsi="Times New Roman" w:cs="Times New Roman"/>
            <w:sz w:val="24"/>
            <w:szCs w:val="24"/>
            <w:lang w:eastAsia="ru-RU"/>
          </w:rPr>
          <w:t>301-1</w:t>
        </w:r>
      </w:hyperlink>
      <w:r w:rsidRPr="00653451">
        <w:rPr>
          <w:rFonts w:ascii="Times New Roman" w:eastAsia="Times New Roman" w:hAnsi="Times New Roman" w:cs="Times New Roman"/>
          <w:sz w:val="24"/>
          <w:szCs w:val="24"/>
          <w:lang w:eastAsia="ru-RU"/>
        </w:rPr>
        <w:t xml:space="preserve">, </w:t>
      </w:r>
      <w:hyperlink r:id="rId42" w:anchor="st_301_2" w:history="1">
        <w:r w:rsidRPr="00653451">
          <w:rPr>
            <w:rFonts w:ascii="Times New Roman" w:eastAsia="Times New Roman" w:hAnsi="Times New Roman" w:cs="Times New Roman"/>
            <w:sz w:val="24"/>
            <w:szCs w:val="24"/>
            <w:lang w:eastAsia="ru-RU"/>
          </w:rPr>
          <w:t>301-2</w:t>
        </w:r>
      </w:hyperlink>
      <w:r w:rsidRPr="00653451">
        <w:rPr>
          <w:rFonts w:ascii="Times New Roman" w:eastAsia="Times New Roman" w:hAnsi="Times New Roman" w:cs="Times New Roman"/>
          <w:sz w:val="24"/>
          <w:szCs w:val="24"/>
          <w:lang w:eastAsia="ru-RU"/>
        </w:rPr>
        <w:t xml:space="preserve">, </w:t>
      </w:r>
      <w:hyperlink r:id="rId43" w:anchor="st_301_3" w:history="1">
        <w:r w:rsidRPr="00653451">
          <w:rPr>
            <w:rFonts w:ascii="Times New Roman" w:eastAsia="Times New Roman" w:hAnsi="Times New Roman" w:cs="Times New Roman"/>
            <w:sz w:val="24"/>
            <w:szCs w:val="24"/>
            <w:lang w:eastAsia="ru-RU"/>
          </w:rPr>
          <w:t>301-3</w:t>
        </w:r>
      </w:hyperlink>
      <w:r w:rsidRPr="00653451">
        <w:rPr>
          <w:rFonts w:ascii="Times New Roman" w:eastAsia="Times New Roman" w:hAnsi="Times New Roman" w:cs="Times New Roman"/>
          <w:sz w:val="24"/>
          <w:szCs w:val="24"/>
          <w:lang w:eastAsia="ru-RU"/>
        </w:rPr>
        <w:t xml:space="preserve">, </w:t>
      </w:r>
      <w:hyperlink r:id="rId44" w:anchor="st_302" w:history="1">
        <w:r w:rsidRPr="00653451">
          <w:rPr>
            <w:rFonts w:ascii="Times New Roman" w:eastAsia="Times New Roman" w:hAnsi="Times New Roman" w:cs="Times New Roman"/>
            <w:sz w:val="24"/>
            <w:szCs w:val="24"/>
            <w:lang w:eastAsia="ru-RU"/>
          </w:rPr>
          <w:t>302</w:t>
        </w:r>
      </w:hyperlink>
      <w:r w:rsidRPr="00653451">
        <w:rPr>
          <w:rFonts w:ascii="Times New Roman" w:eastAsia="Times New Roman" w:hAnsi="Times New Roman" w:cs="Times New Roman"/>
          <w:sz w:val="24"/>
          <w:szCs w:val="24"/>
          <w:lang w:eastAsia="ru-RU"/>
        </w:rPr>
        <w:t xml:space="preserve">, </w:t>
      </w:r>
      <w:hyperlink r:id="rId45" w:anchor="st_307" w:history="1">
        <w:r w:rsidRPr="00653451">
          <w:rPr>
            <w:rFonts w:ascii="Times New Roman" w:eastAsia="Times New Roman" w:hAnsi="Times New Roman" w:cs="Times New Roman"/>
            <w:sz w:val="24"/>
            <w:szCs w:val="24"/>
            <w:lang w:eastAsia="ru-RU"/>
          </w:rPr>
          <w:t>307</w:t>
        </w:r>
      </w:hyperlink>
      <w:r w:rsidRPr="00653451">
        <w:rPr>
          <w:rFonts w:ascii="Times New Roman" w:eastAsia="Times New Roman" w:hAnsi="Times New Roman" w:cs="Times New Roman"/>
          <w:sz w:val="24"/>
          <w:szCs w:val="24"/>
          <w:lang w:eastAsia="ru-RU"/>
        </w:rPr>
        <w:t xml:space="preserve">, </w:t>
      </w:r>
      <w:hyperlink r:id="rId46" w:anchor="st_308" w:history="1">
        <w:r w:rsidRPr="00653451">
          <w:rPr>
            <w:rFonts w:ascii="Times New Roman" w:eastAsia="Times New Roman" w:hAnsi="Times New Roman" w:cs="Times New Roman"/>
            <w:sz w:val="24"/>
            <w:szCs w:val="24"/>
            <w:lang w:eastAsia="ru-RU"/>
          </w:rPr>
          <w:t>308</w:t>
        </w:r>
      </w:hyperlink>
      <w:r w:rsidRPr="00653451">
        <w:rPr>
          <w:rFonts w:ascii="Times New Roman" w:eastAsia="Times New Roman" w:hAnsi="Times New Roman" w:cs="Times New Roman"/>
          <w:sz w:val="24"/>
          <w:szCs w:val="24"/>
          <w:lang w:eastAsia="ru-RU"/>
        </w:rPr>
        <w:t xml:space="preserve">, </w:t>
      </w:r>
      <w:hyperlink r:id="rId47" w:anchor="st_310" w:history="1">
        <w:r w:rsidRPr="00653451">
          <w:rPr>
            <w:rFonts w:ascii="Times New Roman" w:eastAsia="Times New Roman" w:hAnsi="Times New Roman" w:cs="Times New Roman"/>
            <w:sz w:val="24"/>
            <w:szCs w:val="24"/>
            <w:lang w:eastAsia="ru-RU"/>
          </w:rPr>
          <w:t>310</w:t>
        </w:r>
      </w:hyperlink>
      <w:r w:rsidRPr="00653451">
        <w:rPr>
          <w:rFonts w:ascii="Times New Roman" w:eastAsia="Times New Roman" w:hAnsi="Times New Roman" w:cs="Times New Roman"/>
          <w:sz w:val="24"/>
          <w:szCs w:val="24"/>
          <w:lang w:eastAsia="ru-RU"/>
        </w:rPr>
        <w:t xml:space="preserve">, </w:t>
      </w:r>
      <w:hyperlink r:id="rId48" w:anchor="st_340" w:history="1">
        <w:r w:rsidRPr="00653451">
          <w:rPr>
            <w:rFonts w:ascii="Times New Roman" w:eastAsia="Times New Roman" w:hAnsi="Times New Roman" w:cs="Times New Roman"/>
            <w:sz w:val="24"/>
            <w:szCs w:val="24"/>
            <w:lang w:eastAsia="ru-RU"/>
          </w:rPr>
          <w:t>340</w:t>
        </w:r>
      </w:hyperlink>
      <w:r w:rsidRPr="00653451">
        <w:rPr>
          <w:rFonts w:ascii="Times New Roman" w:eastAsia="Times New Roman" w:hAnsi="Times New Roman" w:cs="Times New Roman"/>
          <w:sz w:val="24"/>
          <w:szCs w:val="24"/>
          <w:lang w:eastAsia="ru-RU"/>
        </w:rPr>
        <w:t xml:space="preserve">, </w:t>
      </w:r>
      <w:hyperlink r:id="rId49" w:anchor="st_341" w:history="1">
        <w:r w:rsidRPr="00653451">
          <w:rPr>
            <w:rFonts w:ascii="Times New Roman" w:eastAsia="Times New Roman" w:hAnsi="Times New Roman" w:cs="Times New Roman"/>
            <w:sz w:val="24"/>
            <w:szCs w:val="24"/>
            <w:lang w:eastAsia="ru-RU"/>
          </w:rPr>
          <w:t>341</w:t>
        </w:r>
      </w:hyperlink>
      <w:r w:rsidRPr="00653451">
        <w:rPr>
          <w:rFonts w:ascii="Times New Roman" w:eastAsia="Times New Roman" w:hAnsi="Times New Roman" w:cs="Times New Roman"/>
          <w:sz w:val="24"/>
          <w:szCs w:val="24"/>
          <w:lang w:eastAsia="ru-RU"/>
        </w:rPr>
        <w:t xml:space="preserve">, 346, </w:t>
      </w:r>
      <w:hyperlink r:id="rId50" w:anchor="st_346_1" w:history="1">
        <w:r w:rsidRPr="00653451">
          <w:rPr>
            <w:rFonts w:ascii="Times New Roman" w:eastAsia="Times New Roman" w:hAnsi="Times New Roman" w:cs="Times New Roman"/>
            <w:sz w:val="24"/>
            <w:szCs w:val="24"/>
            <w:lang w:eastAsia="ru-RU"/>
          </w:rPr>
          <w:t>346-1</w:t>
        </w:r>
      </w:hyperlink>
      <w:r w:rsidRPr="00653451">
        <w:rPr>
          <w:rFonts w:ascii="Times New Roman" w:eastAsia="Times New Roman" w:hAnsi="Times New Roman" w:cs="Times New Roman"/>
          <w:sz w:val="24"/>
          <w:szCs w:val="24"/>
          <w:lang w:eastAsia="ru-RU"/>
        </w:rPr>
        <w:t xml:space="preserve">, 348 - </w:t>
      </w:r>
      <w:hyperlink r:id="rId51" w:anchor="st_354" w:history="1">
        <w:r w:rsidRPr="00653451">
          <w:rPr>
            <w:rFonts w:ascii="Times New Roman" w:eastAsia="Times New Roman" w:hAnsi="Times New Roman" w:cs="Times New Roman"/>
            <w:sz w:val="24"/>
            <w:szCs w:val="24"/>
            <w:lang w:eastAsia="ru-RU"/>
          </w:rPr>
          <w:t>35</w:t>
        </w:r>
      </w:hyperlink>
      <w:r w:rsidRPr="00653451">
        <w:rPr>
          <w:rFonts w:ascii="Times New Roman" w:eastAsia="Times New Roman" w:hAnsi="Times New Roman" w:cs="Times New Roman"/>
          <w:sz w:val="24"/>
          <w:szCs w:val="24"/>
          <w:lang w:eastAsia="ru-RU"/>
        </w:rPr>
        <w:t xml:space="preserve">6-1, </w:t>
      </w:r>
      <w:hyperlink r:id="rId52" w:anchor="st_405" w:history="1">
        <w:r w:rsidRPr="00653451">
          <w:rPr>
            <w:rFonts w:ascii="Times New Roman" w:eastAsia="Times New Roman" w:hAnsi="Times New Roman" w:cs="Times New Roman"/>
            <w:sz w:val="24"/>
            <w:szCs w:val="24"/>
            <w:lang w:eastAsia="ru-RU"/>
          </w:rPr>
          <w:t>405</w:t>
        </w:r>
      </w:hyperlink>
      <w:r w:rsidRPr="00653451">
        <w:rPr>
          <w:rFonts w:ascii="Times New Roman" w:eastAsia="Times New Roman" w:hAnsi="Times New Roman" w:cs="Times New Roman"/>
          <w:sz w:val="24"/>
          <w:szCs w:val="24"/>
          <w:lang w:eastAsia="ru-RU"/>
        </w:rPr>
        <w:t xml:space="preserve">, </w:t>
      </w:r>
      <w:hyperlink r:id="rId53" w:anchor="st_408_1" w:history="1">
        <w:r w:rsidRPr="00653451">
          <w:rPr>
            <w:rFonts w:ascii="Times New Roman" w:eastAsia="Times New Roman" w:hAnsi="Times New Roman" w:cs="Times New Roman"/>
            <w:sz w:val="24"/>
            <w:szCs w:val="24"/>
            <w:lang w:eastAsia="ru-RU"/>
          </w:rPr>
          <w:t>408-1</w:t>
        </w:r>
      </w:hyperlink>
      <w:r w:rsidRPr="00653451">
        <w:rPr>
          <w:rFonts w:ascii="Times New Roman" w:eastAsia="Times New Roman" w:hAnsi="Times New Roman" w:cs="Times New Roman"/>
          <w:sz w:val="24"/>
          <w:szCs w:val="24"/>
          <w:lang w:eastAsia="ru-RU"/>
        </w:rPr>
        <w:t xml:space="preserve">, </w:t>
      </w:r>
      <w:hyperlink r:id="rId54" w:anchor="st_410" w:history="1">
        <w:r w:rsidRPr="00653451">
          <w:rPr>
            <w:rFonts w:ascii="Times New Roman" w:eastAsia="Times New Roman" w:hAnsi="Times New Roman" w:cs="Times New Roman"/>
            <w:sz w:val="24"/>
            <w:szCs w:val="24"/>
            <w:lang w:eastAsia="ru-RU"/>
          </w:rPr>
          <w:t>410</w:t>
        </w:r>
      </w:hyperlink>
      <w:r w:rsidRPr="00653451">
        <w:rPr>
          <w:rFonts w:ascii="Times New Roman" w:eastAsia="Times New Roman" w:hAnsi="Times New Roman" w:cs="Times New Roman"/>
          <w:sz w:val="24"/>
          <w:szCs w:val="24"/>
          <w:lang w:eastAsia="ru-RU"/>
        </w:rPr>
        <w:t xml:space="preserve">, </w:t>
      </w:r>
      <w:hyperlink r:id="rId55" w:anchor="st_410_1" w:history="1">
        <w:r w:rsidRPr="00653451">
          <w:rPr>
            <w:rFonts w:ascii="Times New Roman" w:eastAsia="Times New Roman" w:hAnsi="Times New Roman" w:cs="Times New Roman"/>
            <w:sz w:val="24"/>
            <w:szCs w:val="24"/>
            <w:lang w:eastAsia="ru-RU"/>
          </w:rPr>
          <w:t>410-1</w:t>
        </w:r>
      </w:hyperlink>
      <w:r w:rsidRPr="00653451">
        <w:rPr>
          <w:rFonts w:ascii="Times New Roman" w:eastAsia="Times New Roman" w:hAnsi="Times New Roman" w:cs="Times New Roman"/>
          <w:sz w:val="24"/>
          <w:szCs w:val="24"/>
          <w:lang w:eastAsia="ru-RU"/>
        </w:rPr>
        <w:t>».</w:t>
      </w:r>
    </w:p>
    <w:p w:rsidR="00CE5213" w:rsidRPr="00653451" w:rsidRDefault="00CE5213" w:rsidP="000123AF">
      <w:pPr>
        <w:spacing w:after="0" w:line="16" w:lineRule="atLeast"/>
        <w:jc w:val="both"/>
        <w:rPr>
          <w:rFonts w:ascii="Times New Roman" w:eastAsia="Times New Roman" w:hAnsi="Times New Roman" w:cs="Times New Roman"/>
          <w:sz w:val="24"/>
          <w:szCs w:val="24"/>
          <w:lang w:eastAsia="ru-RU"/>
        </w:rPr>
      </w:pPr>
    </w:p>
    <w:p w:rsidR="000123AF" w:rsidRPr="00653451" w:rsidRDefault="0040430B" w:rsidP="00487A2D">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4</w:t>
      </w:r>
      <w:r w:rsidR="000123AF" w:rsidRPr="00653451">
        <w:rPr>
          <w:rFonts w:ascii="Times New Roman" w:hAnsi="Times New Roman" w:cs="Times New Roman"/>
          <w:sz w:val="24"/>
          <w:szCs w:val="24"/>
        </w:rPr>
        <w:t>.</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 xml:space="preserve">Внести в Уголовный </w:t>
      </w:r>
      <w:hyperlink r:id="rId56" w:history="1">
        <w:r w:rsidRPr="00653451">
          <w:rPr>
            <w:rFonts w:ascii="Times New Roman" w:hAnsi="Times New Roman" w:cs="Times New Roman"/>
            <w:sz w:val="24"/>
            <w:szCs w:val="24"/>
          </w:rPr>
          <w:t>кодекс</w:t>
        </w:r>
      </w:hyperlink>
      <w:r w:rsidRPr="00653451">
        <w:rPr>
          <w:rFonts w:ascii="Times New Roman" w:hAnsi="Times New Roman" w:cs="Times New Roman"/>
          <w:sz w:val="24"/>
          <w:szCs w:val="24"/>
        </w:rPr>
        <w:t xml:space="preserve"> Кыргызской Республики (Ведомости </w:t>
      </w:r>
      <w:proofErr w:type="spellStart"/>
      <w:r w:rsidRPr="00653451">
        <w:rPr>
          <w:rFonts w:ascii="Times New Roman" w:hAnsi="Times New Roman" w:cs="Times New Roman"/>
          <w:sz w:val="24"/>
          <w:szCs w:val="24"/>
        </w:rPr>
        <w:t>ЖогоркуКенеша</w:t>
      </w:r>
      <w:proofErr w:type="spellEnd"/>
      <w:r w:rsidRPr="00653451">
        <w:rPr>
          <w:rFonts w:ascii="Times New Roman" w:hAnsi="Times New Roman" w:cs="Times New Roman"/>
          <w:sz w:val="24"/>
          <w:szCs w:val="24"/>
        </w:rPr>
        <w:t xml:space="preserve"> Кыргызской Республики, 1998 г., N 7, ст.229) следующие изменения и дополнения:</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В статье 180:</w:t>
      </w:r>
    </w:p>
    <w:p w:rsidR="000123AF" w:rsidRPr="00653451" w:rsidRDefault="000123AF" w:rsidP="009E776A">
      <w:pPr>
        <w:pStyle w:val="tkTekst"/>
        <w:numPr>
          <w:ilvl w:val="0"/>
          <w:numId w:val="8"/>
        </w:numPr>
        <w:spacing w:after="0" w:line="240" w:lineRule="auto"/>
        <w:ind w:left="0" w:firstLine="567"/>
        <w:rPr>
          <w:rFonts w:ascii="Times New Roman" w:hAnsi="Times New Roman" w:cs="Times New Roman"/>
          <w:sz w:val="24"/>
          <w:szCs w:val="24"/>
        </w:rPr>
      </w:pPr>
      <w:r w:rsidRPr="00653451">
        <w:rPr>
          <w:rFonts w:ascii="Times New Roman" w:hAnsi="Times New Roman" w:cs="Times New Roman"/>
          <w:sz w:val="24"/>
          <w:szCs w:val="24"/>
        </w:rPr>
        <w:t>слово «регистрации» заменить словами «государственной регистрации, регистрации, предусмотренной налоговым законодательством»;</w:t>
      </w:r>
    </w:p>
    <w:p w:rsidR="000123AF" w:rsidRPr="00653451" w:rsidRDefault="000123AF" w:rsidP="009E776A">
      <w:pPr>
        <w:pStyle w:val="tkTekst"/>
        <w:spacing w:after="0" w:line="240" w:lineRule="auto"/>
        <w:rPr>
          <w:rFonts w:ascii="Times New Roman" w:hAnsi="Times New Roman" w:cs="Times New Roman"/>
          <w:sz w:val="24"/>
          <w:szCs w:val="24"/>
        </w:rPr>
      </w:pPr>
      <w:r w:rsidRPr="00653451">
        <w:rPr>
          <w:rFonts w:ascii="Times New Roman" w:hAnsi="Times New Roman" w:cs="Times New Roman"/>
          <w:sz w:val="24"/>
          <w:szCs w:val="24"/>
        </w:rPr>
        <w:t>после слов «условий лицензирования» вставить слова «совершенные в течение года после повторного применения мер  административного взыскания за такое же нарушение».</w:t>
      </w:r>
    </w:p>
    <w:p w:rsidR="000123AF" w:rsidRPr="00653451" w:rsidRDefault="000123AF" w:rsidP="0040430B">
      <w:pPr>
        <w:pStyle w:val="tkTekst"/>
        <w:numPr>
          <w:ilvl w:val="0"/>
          <w:numId w:val="8"/>
        </w:numPr>
        <w:ind w:left="0" w:firstLine="567"/>
        <w:rPr>
          <w:rFonts w:ascii="Times New Roman" w:hAnsi="Times New Roman" w:cs="Times New Roman"/>
          <w:sz w:val="24"/>
          <w:szCs w:val="24"/>
        </w:rPr>
      </w:pPr>
      <w:r w:rsidRPr="00653451">
        <w:rPr>
          <w:rFonts w:ascii="Times New Roman" w:hAnsi="Times New Roman" w:cs="Times New Roman"/>
          <w:sz w:val="24"/>
          <w:szCs w:val="24"/>
        </w:rPr>
        <w:t>В статье 212:</w:t>
      </w:r>
    </w:p>
    <w:p w:rsidR="000123AF" w:rsidRPr="00653451" w:rsidRDefault="000123AF" w:rsidP="009E776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слово «частного» заменить словом «индивидуального»;</w:t>
      </w:r>
    </w:p>
    <w:p w:rsidR="000123AF" w:rsidRPr="00653451" w:rsidRDefault="000123AF" w:rsidP="009E776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слова «а равно применение фиктивных и бестоварных документов, в том числе бланков строгой отчетности счетов-фактур по НДС, повлекшее уще</w:t>
      </w:r>
      <w:proofErr w:type="gramStart"/>
      <w:r w:rsidRPr="00653451">
        <w:rPr>
          <w:rFonts w:ascii="Times New Roman" w:eastAsia="Times New Roman" w:hAnsi="Times New Roman" w:cs="Times New Roman"/>
          <w:sz w:val="24"/>
          <w:szCs w:val="24"/>
          <w:lang w:eastAsia="ru-RU"/>
        </w:rPr>
        <w:t>рб в кр</w:t>
      </w:r>
      <w:proofErr w:type="gramEnd"/>
      <w:r w:rsidRPr="00653451">
        <w:rPr>
          <w:rFonts w:ascii="Times New Roman" w:eastAsia="Times New Roman" w:hAnsi="Times New Roman" w:cs="Times New Roman"/>
          <w:sz w:val="24"/>
          <w:szCs w:val="24"/>
          <w:lang w:eastAsia="ru-RU"/>
        </w:rPr>
        <w:t>упном размере» исключить.</w:t>
      </w:r>
    </w:p>
    <w:p w:rsidR="0040430B" w:rsidRPr="00653451" w:rsidRDefault="000123AF" w:rsidP="009E776A">
      <w:pPr>
        <w:spacing w:after="0" w:line="240" w:lineRule="auto"/>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слова «Фиктивный документ - документ, не соответствующий документу, за который он принимается или выдается, либо оформленный для вида, без намерения создать соответствующие правовые последствия.</w:t>
      </w:r>
      <w:r w:rsidR="009E776A">
        <w:rPr>
          <w:rFonts w:ascii="Times New Roman" w:eastAsia="Times New Roman" w:hAnsi="Times New Roman" w:cs="Times New Roman"/>
          <w:sz w:val="24"/>
          <w:szCs w:val="24"/>
          <w:lang w:eastAsia="ru-RU"/>
        </w:rPr>
        <w:t xml:space="preserve"> </w:t>
      </w:r>
      <w:r w:rsidRPr="00653451">
        <w:rPr>
          <w:rFonts w:ascii="Times New Roman" w:eastAsia="Times New Roman" w:hAnsi="Times New Roman" w:cs="Times New Roman"/>
          <w:sz w:val="24"/>
          <w:szCs w:val="24"/>
          <w:lang w:eastAsia="ru-RU"/>
        </w:rPr>
        <w:t>Бестоварный документ - документ, оформленный с целью легализации мнимой и (или) притворной сделки</w:t>
      </w:r>
      <w:proofErr w:type="gramStart"/>
      <w:r w:rsidRPr="00653451">
        <w:rPr>
          <w:rFonts w:ascii="Times New Roman" w:eastAsia="Times New Roman" w:hAnsi="Times New Roman" w:cs="Times New Roman"/>
          <w:sz w:val="24"/>
          <w:szCs w:val="24"/>
          <w:lang w:eastAsia="ru-RU"/>
        </w:rPr>
        <w:t xml:space="preserve">.» </w:t>
      </w:r>
      <w:proofErr w:type="gramEnd"/>
      <w:r w:rsidRPr="00653451">
        <w:rPr>
          <w:rFonts w:ascii="Times New Roman" w:eastAsia="Times New Roman" w:hAnsi="Times New Roman" w:cs="Times New Roman"/>
          <w:sz w:val="24"/>
          <w:szCs w:val="24"/>
          <w:lang w:eastAsia="ru-RU"/>
        </w:rPr>
        <w:t>исключить.</w:t>
      </w:r>
    </w:p>
    <w:p w:rsidR="0040430B" w:rsidRPr="00653451" w:rsidRDefault="000123AF" w:rsidP="009E776A">
      <w:pPr>
        <w:pStyle w:val="a4"/>
        <w:numPr>
          <w:ilvl w:val="0"/>
          <w:numId w:val="8"/>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В статье 213 слова «а равно применение фиктивных и бестоварных документов, в том числе бланков строгой отчетности счетов-фактур по НДС» исключить.</w:t>
      </w:r>
    </w:p>
    <w:p w:rsidR="000123AF" w:rsidRPr="00653451" w:rsidRDefault="000123AF" w:rsidP="009E776A">
      <w:pPr>
        <w:pStyle w:val="a4"/>
        <w:numPr>
          <w:ilvl w:val="0"/>
          <w:numId w:val="8"/>
        </w:numPr>
        <w:spacing w:after="0" w:line="240" w:lineRule="auto"/>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Статью 214 изложить в следующей редакции:</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w:t>
      </w:r>
      <w:r w:rsidRPr="00653451">
        <w:rPr>
          <w:rFonts w:ascii="Times New Roman" w:eastAsia="Times New Roman" w:hAnsi="Times New Roman" w:cs="Times New Roman"/>
          <w:b/>
          <w:sz w:val="24"/>
          <w:szCs w:val="24"/>
          <w:lang w:eastAsia="ru-RU"/>
        </w:rPr>
        <w:t>Статья 214. Неисполнение законных требований налоговой службы, органов Социального фонда и противодействие им</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proofErr w:type="gramStart"/>
      <w:r w:rsidRPr="00653451">
        <w:rPr>
          <w:rFonts w:ascii="Times New Roman" w:eastAsia="Times New Roman" w:hAnsi="Times New Roman" w:cs="Times New Roman"/>
          <w:sz w:val="24"/>
          <w:szCs w:val="24"/>
          <w:lang w:eastAsia="ru-RU"/>
        </w:rPr>
        <w:t>Незаконный отказ в доступе должностному лицу налоговой службы и органов Социального фонда, уполномоченному на проведение налогового контроля в помещения налогоплательщика, а также  непредставление в установленный налоговым законодательством срок либо отказ от представления в налоговые органы, оформленных в установленном порядке документов, необходимых для осуществления налогового контроля, а равно представление таких документов в неполном объеме или в искаженном виде  лицом, подвергавшимся административному</w:t>
      </w:r>
      <w:proofErr w:type="gramEnd"/>
      <w:r w:rsidRPr="00653451">
        <w:rPr>
          <w:rFonts w:ascii="Times New Roman" w:eastAsia="Times New Roman" w:hAnsi="Times New Roman" w:cs="Times New Roman"/>
          <w:sz w:val="24"/>
          <w:szCs w:val="24"/>
          <w:lang w:eastAsia="ru-RU"/>
        </w:rPr>
        <w:t xml:space="preserve"> взысканию в соответствии с частью 2 статьи 348 Кодекса Кыргызской Республики об административной ответственности,  а равно срыв пломб и печатей</w:t>
      </w:r>
      <w:proofErr w:type="gramStart"/>
      <w:r w:rsidRPr="00653451">
        <w:rPr>
          <w:rFonts w:ascii="Times New Roman" w:eastAsia="Times New Roman" w:hAnsi="Times New Roman" w:cs="Times New Roman"/>
          <w:sz w:val="24"/>
          <w:szCs w:val="24"/>
          <w:lang w:eastAsia="ru-RU"/>
        </w:rPr>
        <w:t xml:space="preserve">-, </w:t>
      </w:r>
      <w:proofErr w:type="gramEnd"/>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наказываются штрафом в размере от пятисот до двух тысяч расчетных показателей либо общественными работами на срок от ста восьмидесяти до двухсот сорока часов, либо лишением свободы на срок до одного года</w:t>
      </w:r>
      <w:proofErr w:type="gramStart"/>
      <w:r w:rsidR="009E776A">
        <w:rPr>
          <w:rFonts w:ascii="Times New Roman" w:eastAsia="Times New Roman" w:hAnsi="Times New Roman" w:cs="Times New Roman"/>
          <w:sz w:val="24"/>
          <w:szCs w:val="24"/>
          <w:lang w:eastAsia="ru-RU"/>
        </w:rPr>
        <w:t>.»</w:t>
      </w:r>
      <w:r w:rsidRPr="00653451">
        <w:rPr>
          <w:rFonts w:ascii="Times New Roman" w:eastAsia="Times New Roman" w:hAnsi="Times New Roman" w:cs="Times New Roman"/>
          <w:sz w:val="24"/>
          <w:szCs w:val="24"/>
          <w:lang w:eastAsia="ru-RU"/>
        </w:rPr>
        <w:t>.</w:t>
      </w:r>
      <w:proofErr w:type="gramEnd"/>
    </w:p>
    <w:p w:rsidR="000123AF" w:rsidRPr="00653451" w:rsidRDefault="000123AF" w:rsidP="0040430B">
      <w:pPr>
        <w:pStyle w:val="a4"/>
        <w:numPr>
          <w:ilvl w:val="0"/>
          <w:numId w:val="8"/>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Дополнить Главу 22 статьей 214-1 в следующей редакции:</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w:t>
      </w:r>
      <w:r w:rsidRPr="00653451">
        <w:rPr>
          <w:rFonts w:ascii="Times New Roman" w:eastAsia="Times New Roman" w:hAnsi="Times New Roman" w:cs="Times New Roman"/>
          <w:b/>
          <w:sz w:val="24"/>
          <w:szCs w:val="24"/>
          <w:lang w:eastAsia="ru-RU"/>
        </w:rPr>
        <w:t xml:space="preserve">Статья 214-1. Оформление и передача  </w:t>
      </w:r>
      <w:proofErr w:type="gramStart"/>
      <w:r w:rsidRPr="00653451">
        <w:rPr>
          <w:rFonts w:ascii="Times New Roman" w:eastAsia="Times New Roman" w:hAnsi="Times New Roman" w:cs="Times New Roman"/>
          <w:b/>
          <w:sz w:val="24"/>
          <w:szCs w:val="24"/>
          <w:lang w:eastAsia="ru-RU"/>
        </w:rPr>
        <w:t>недействительной</w:t>
      </w:r>
      <w:proofErr w:type="gramEnd"/>
      <w:r w:rsidRPr="00653451">
        <w:rPr>
          <w:rFonts w:ascii="Times New Roman" w:eastAsia="Times New Roman" w:hAnsi="Times New Roman" w:cs="Times New Roman"/>
          <w:b/>
          <w:sz w:val="24"/>
          <w:szCs w:val="24"/>
          <w:lang w:eastAsia="ru-RU"/>
        </w:rPr>
        <w:t xml:space="preserve">  или фиктивной счет-фактуры</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Оформление и передача недействительной или фиктивной </w:t>
      </w:r>
      <w:proofErr w:type="gramStart"/>
      <w:r w:rsidRPr="00653451">
        <w:rPr>
          <w:rFonts w:ascii="Times New Roman" w:eastAsia="Times New Roman" w:hAnsi="Times New Roman" w:cs="Times New Roman"/>
          <w:sz w:val="24"/>
          <w:szCs w:val="24"/>
          <w:lang w:eastAsia="ru-RU"/>
        </w:rPr>
        <w:t>счет-фактуры</w:t>
      </w:r>
      <w:proofErr w:type="gramEnd"/>
      <w:r w:rsidRPr="00653451">
        <w:rPr>
          <w:rFonts w:ascii="Times New Roman" w:eastAsia="Times New Roman" w:hAnsi="Times New Roman" w:cs="Times New Roman"/>
          <w:sz w:val="24"/>
          <w:szCs w:val="24"/>
          <w:lang w:eastAsia="ru-RU"/>
        </w:rPr>
        <w:t xml:space="preserve"> при отсутствии цели осуществлять облагаемые поставки по НДС -</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наказывается штрафом в размере до тысячи расчетных показателей, либо лишением свободы на срок до пяти лет с конфискацией имущества</w:t>
      </w:r>
      <w:proofErr w:type="gramStart"/>
      <w:r w:rsidRPr="00653451">
        <w:rPr>
          <w:rFonts w:ascii="Times New Roman" w:eastAsia="Times New Roman" w:hAnsi="Times New Roman" w:cs="Times New Roman"/>
          <w:sz w:val="24"/>
          <w:szCs w:val="24"/>
          <w:lang w:eastAsia="ru-RU"/>
        </w:rPr>
        <w:t>.»</w:t>
      </w:r>
      <w:r w:rsidR="009E776A">
        <w:rPr>
          <w:rFonts w:ascii="Times New Roman" w:eastAsia="Times New Roman" w:hAnsi="Times New Roman" w:cs="Times New Roman"/>
          <w:sz w:val="24"/>
          <w:szCs w:val="24"/>
          <w:lang w:eastAsia="ru-RU"/>
        </w:rPr>
        <w:t>.</w:t>
      </w:r>
      <w:proofErr w:type="gramEnd"/>
    </w:p>
    <w:p w:rsidR="000123AF" w:rsidRPr="00653451" w:rsidRDefault="0040430B" w:rsidP="00487A2D">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5</w:t>
      </w:r>
      <w:r w:rsidR="000123AF" w:rsidRPr="00653451">
        <w:rPr>
          <w:rFonts w:ascii="Times New Roman" w:hAnsi="Times New Roman" w:cs="Times New Roman"/>
          <w:sz w:val="24"/>
          <w:szCs w:val="24"/>
        </w:rPr>
        <w:t>.</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Внести в </w:t>
      </w:r>
      <w:bookmarkStart w:id="2" w:name="_GoBack"/>
      <w:r w:rsidRPr="00653451">
        <w:rPr>
          <w:rFonts w:ascii="Times New Roman" w:eastAsia="Times New Roman" w:hAnsi="Times New Roman" w:cs="Times New Roman"/>
          <w:sz w:val="24"/>
          <w:szCs w:val="24"/>
          <w:lang w:eastAsia="ru-RU"/>
        </w:rPr>
        <w:t xml:space="preserve">Уголовно-процессуальный </w:t>
      </w:r>
      <w:hyperlink r:id="rId57" w:history="1">
        <w:r w:rsidRPr="00653451">
          <w:rPr>
            <w:rFonts w:ascii="Times New Roman" w:eastAsia="Times New Roman" w:hAnsi="Times New Roman" w:cs="Times New Roman"/>
            <w:sz w:val="24"/>
            <w:szCs w:val="24"/>
            <w:lang w:eastAsia="ru-RU"/>
          </w:rPr>
          <w:t>кодекс</w:t>
        </w:r>
      </w:hyperlink>
      <w:r w:rsidRPr="00653451">
        <w:rPr>
          <w:rFonts w:ascii="Times New Roman" w:eastAsia="Times New Roman" w:hAnsi="Times New Roman" w:cs="Times New Roman"/>
          <w:sz w:val="24"/>
          <w:szCs w:val="24"/>
          <w:lang w:eastAsia="ru-RU"/>
        </w:rPr>
        <w:t xml:space="preserve"> Кыргызской Республики </w:t>
      </w:r>
      <w:bookmarkEnd w:id="2"/>
      <w:r w:rsidRPr="00653451">
        <w:rPr>
          <w:rFonts w:ascii="Times New Roman" w:eastAsia="Times New Roman" w:hAnsi="Times New Roman" w:cs="Times New Roman"/>
          <w:sz w:val="24"/>
          <w:szCs w:val="24"/>
          <w:lang w:eastAsia="ru-RU"/>
        </w:rPr>
        <w:t xml:space="preserve">(Ведомости </w:t>
      </w:r>
      <w:proofErr w:type="spellStart"/>
      <w:r w:rsidRPr="00653451">
        <w:rPr>
          <w:rFonts w:ascii="Times New Roman" w:eastAsia="Times New Roman" w:hAnsi="Times New Roman" w:cs="Times New Roman"/>
          <w:sz w:val="24"/>
          <w:szCs w:val="24"/>
          <w:lang w:eastAsia="ru-RU"/>
        </w:rPr>
        <w:t>ЖогоркуКенеша</w:t>
      </w:r>
      <w:proofErr w:type="spellEnd"/>
      <w:r w:rsidRPr="00653451">
        <w:rPr>
          <w:rFonts w:ascii="Times New Roman" w:eastAsia="Times New Roman" w:hAnsi="Times New Roman" w:cs="Times New Roman"/>
          <w:sz w:val="24"/>
          <w:szCs w:val="24"/>
          <w:lang w:eastAsia="ru-RU"/>
        </w:rPr>
        <w:t xml:space="preserve"> Кыргызской Республики, 1999 г., N 10, ст.442) следующее изменение:</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lastRenderedPageBreak/>
        <w:t>в части 5 статьи 163 слова и цифры «статьи 215» заменить словами и цифрами «статьи 214</w:t>
      </w:r>
      <w:r w:rsidR="006273D1" w:rsidRPr="00653451">
        <w:rPr>
          <w:rFonts w:ascii="Times New Roman" w:eastAsia="Times New Roman" w:hAnsi="Times New Roman" w:cs="Times New Roman"/>
          <w:sz w:val="24"/>
          <w:szCs w:val="24"/>
          <w:lang w:eastAsia="ru-RU"/>
        </w:rPr>
        <w:t>».</w:t>
      </w:r>
    </w:p>
    <w:p w:rsidR="000123AF" w:rsidRPr="00653451" w:rsidRDefault="006273D1" w:rsidP="0040430B">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6.</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Правительству Кыргызской Республики утвердить:</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состав и форму отчетности по НДС;</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форму счета-фактуры НДС;</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порядок присвоения серий и номеров счетов-фактур НДС.</w:t>
      </w:r>
    </w:p>
    <w:p w:rsidR="000123AF" w:rsidRPr="00653451" w:rsidRDefault="000123AF" w:rsidP="0040430B">
      <w:pPr>
        <w:spacing w:after="0" w:line="16" w:lineRule="atLeast"/>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привести нормативные правовые акты в соответствие с Налоговым кодексом Кыргызской Республики.</w:t>
      </w:r>
    </w:p>
    <w:p w:rsidR="000123AF" w:rsidRPr="00653451" w:rsidRDefault="0040430B" w:rsidP="0040430B">
      <w:pPr>
        <w:pStyle w:val="tkZagolovok5"/>
        <w:rPr>
          <w:rFonts w:ascii="Times New Roman" w:hAnsi="Times New Roman" w:cs="Times New Roman"/>
          <w:sz w:val="24"/>
          <w:szCs w:val="24"/>
        </w:rPr>
      </w:pPr>
      <w:r w:rsidRPr="00653451">
        <w:rPr>
          <w:rFonts w:ascii="Times New Roman" w:hAnsi="Times New Roman" w:cs="Times New Roman"/>
          <w:sz w:val="24"/>
          <w:szCs w:val="24"/>
        </w:rPr>
        <w:t>Статья 7</w:t>
      </w:r>
      <w:r w:rsidR="000123AF" w:rsidRPr="00653451">
        <w:rPr>
          <w:rFonts w:ascii="Times New Roman" w:hAnsi="Times New Roman" w:cs="Times New Roman"/>
          <w:sz w:val="24"/>
          <w:szCs w:val="24"/>
        </w:rPr>
        <w:t>.</w:t>
      </w:r>
    </w:p>
    <w:p w:rsidR="00326D4A" w:rsidRPr="00653451" w:rsidRDefault="000123AF" w:rsidP="00326D4A">
      <w:pPr>
        <w:pStyle w:val="a4"/>
        <w:numPr>
          <w:ilvl w:val="0"/>
          <w:numId w:val="10"/>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Настоящий Закон вступает в силу с 1 января 2015 года, если иное не предусмотрено настоящей статьей.</w:t>
      </w:r>
    </w:p>
    <w:p w:rsidR="00326D4A" w:rsidRPr="00653451" w:rsidRDefault="000123AF" w:rsidP="00326D4A">
      <w:pPr>
        <w:pStyle w:val="a4"/>
        <w:numPr>
          <w:ilvl w:val="0"/>
          <w:numId w:val="10"/>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xml:space="preserve">Часть 1 статьи 114-2 Налогового кодекса Кыргызской Республики вступает </w:t>
      </w:r>
      <w:r w:rsidR="00AE3A8F" w:rsidRPr="00653451">
        <w:rPr>
          <w:rFonts w:ascii="Times New Roman" w:eastAsia="Times New Roman" w:hAnsi="Times New Roman" w:cs="Times New Roman"/>
          <w:sz w:val="24"/>
          <w:szCs w:val="24"/>
          <w:lang w:eastAsia="ru-RU"/>
        </w:rPr>
        <w:t xml:space="preserve">в силу </w:t>
      </w:r>
      <w:r w:rsidR="00326D4A" w:rsidRPr="00653451">
        <w:rPr>
          <w:rFonts w:ascii="Times New Roman" w:eastAsia="Times New Roman" w:hAnsi="Times New Roman" w:cs="Times New Roman"/>
          <w:sz w:val="24"/>
          <w:szCs w:val="24"/>
          <w:lang w:eastAsia="ru-RU"/>
        </w:rPr>
        <w:t>по истечении шести месяцев с даты, указанной в пункте 1 настоящей статьи.</w:t>
      </w:r>
    </w:p>
    <w:p w:rsidR="000123AF" w:rsidRPr="00653451" w:rsidRDefault="00326D4A" w:rsidP="00326D4A">
      <w:pPr>
        <w:pStyle w:val="a4"/>
        <w:numPr>
          <w:ilvl w:val="0"/>
          <w:numId w:val="10"/>
        </w:numPr>
        <w:spacing w:after="0" w:line="16" w:lineRule="atLeast"/>
        <w:ind w:left="0"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Часть 4 статьи 280 Налогового кодекса Кыргызской Республики</w:t>
      </w:r>
      <w:r w:rsidR="000123AF" w:rsidRPr="00653451">
        <w:rPr>
          <w:rFonts w:ascii="Times New Roman" w:eastAsia="Times New Roman" w:hAnsi="Times New Roman" w:cs="Times New Roman"/>
          <w:sz w:val="24"/>
          <w:szCs w:val="24"/>
          <w:lang w:eastAsia="ru-RU"/>
        </w:rPr>
        <w:t xml:space="preserve"> вступает в силу </w:t>
      </w:r>
      <w:r w:rsidRPr="00653451">
        <w:rPr>
          <w:rFonts w:ascii="Times New Roman" w:eastAsia="Times New Roman" w:hAnsi="Times New Roman" w:cs="Times New Roman"/>
          <w:sz w:val="24"/>
          <w:szCs w:val="24"/>
          <w:lang w:eastAsia="ru-RU"/>
        </w:rPr>
        <w:t>по истечении шести месяцев с даты, указанной в пункте 1 настоящей статьи</w:t>
      </w:r>
      <w:r w:rsidR="000123AF" w:rsidRPr="00653451">
        <w:rPr>
          <w:rFonts w:ascii="Times New Roman" w:eastAsia="Times New Roman" w:hAnsi="Times New Roman" w:cs="Times New Roman"/>
          <w:sz w:val="24"/>
          <w:szCs w:val="24"/>
          <w:lang w:eastAsia="ru-RU"/>
        </w:rPr>
        <w:t>.</w:t>
      </w:r>
    </w:p>
    <w:p w:rsidR="000123AF" w:rsidRPr="00653451" w:rsidRDefault="000123AF" w:rsidP="000123AF">
      <w:pPr>
        <w:spacing w:after="60"/>
        <w:ind w:left="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w:t>
      </w:r>
    </w:p>
    <w:tbl>
      <w:tblPr>
        <w:tblW w:w="5000" w:type="pct"/>
        <w:tblCellMar>
          <w:left w:w="0" w:type="dxa"/>
          <w:right w:w="0" w:type="dxa"/>
        </w:tblCellMar>
        <w:tblLook w:val="04A0" w:firstRow="1" w:lastRow="0" w:firstColumn="1" w:lastColumn="0" w:noHBand="0" w:noVBand="1"/>
      </w:tblPr>
      <w:tblGrid>
        <w:gridCol w:w="3864"/>
        <w:gridCol w:w="2780"/>
        <w:gridCol w:w="3278"/>
      </w:tblGrid>
      <w:tr w:rsidR="000123AF" w:rsidRPr="00653451" w:rsidTr="009E776A">
        <w:tc>
          <w:tcPr>
            <w:tcW w:w="1947" w:type="pct"/>
            <w:tcMar>
              <w:top w:w="0" w:type="dxa"/>
              <w:left w:w="567" w:type="dxa"/>
              <w:bottom w:w="0" w:type="dxa"/>
              <w:right w:w="108" w:type="dxa"/>
            </w:tcMar>
            <w:hideMark/>
          </w:tcPr>
          <w:p w:rsidR="000123AF" w:rsidRPr="009E776A" w:rsidRDefault="000123AF" w:rsidP="0033646A">
            <w:pPr>
              <w:spacing w:after="60"/>
              <w:ind w:left="567"/>
              <w:rPr>
                <w:rFonts w:ascii="Times New Roman" w:eastAsia="Times New Roman" w:hAnsi="Times New Roman" w:cs="Times New Roman"/>
                <w:b/>
                <w:bCs/>
                <w:sz w:val="24"/>
                <w:szCs w:val="24"/>
                <w:lang w:eastAsia="ru-RU"/>
              </w:rPr>
            </w:pPr>
            <w:r w:rsidRPr="009E776A">
              <w:rPr>
                <w:rFonts w:ascii="Times New Roman" w:eastAsia="Times New Roman" w:hAnsi="Times New Roman" w:cs="Times New Roman"/>
                <w:b/>
                <w:bCs/>
                <w:sz w:val="24"/>
                <w:szCs w:val="24"/>
                <w:lang w:eastAsia="ru-RU"/>
              </w:rPr>
              <w:t>Президент Кыргызской Республики</w:t>
            </w:r>
          </w:p>
        </w:tc>
        <w:tc>
          <w:tcPr>
            <w:tcW w:w="1401" w:type="pct"/>
            <w:tcMar>
              <w:top w:w="0" w:type="dxa"/>
              <w:left w:w="108" w:type="dxa"/>
              <w:bottom w:w="0" w:type="dxa"/>
              <w:right w:w="108" w:type="dxa"/>
            </w:tcMar>
            <w:hideMark/>
          </w:tcPr>
          <w:p w:rsidR="000123AF" w:rsidRPr="009E776A" w:rsidRDefault="000123AF" w:rsidP="0033646A">
            <w:pPr>
              <w:spacing w:after="60"/>
              <w:rPr>
                <w:rFonts w:ascii="Times New Roman" w:eastAsia="Times New Roman" w:hAnsi="Times New Roman" w:cs="Times New Roman"/>
                <w:b/>
                <w:bCs/>
                <w:sz w:val="24"/>
                <w:szCs w:val="24"/>
                <w:lang w:eastAsia="ru-RU"/>
              </w:rPr>
            </w:pPr>
            <w:r w:rsidRPr="009E776A">
              <w:rPr>
                <w:rFonts w:ascii="Times New Roman" w:eastAsia="Times New Roman" w:hAnsi="Times New Roman" w:cs="Times New Roman"/>
                <w:b/>
                <w:bCs/>
                <w:sz w:val="24"/>
                <w:szCs w:val="24"/>
                <w:lang w:eastAsia="ru-RU"/>
              </w:rPr>
              <w:t> </w:t>
            </w:r>
          </w:p>
        </w:tc>
        <w:tc>
          <w:tcPr>
            <w:tcW w:w="1652" w:type="pct"/>
            <w:tcMar>
              <w:top w:w="0" w:type="dxa"/>
              <w:left w:w="567" w:type="dxa"/>
              <w:bottom w:w="0" w:type="dxa"/>
            </w:tcMar>
            <w:vAlign w:val="bottom"/>
            <w:hideMark/>
          </w:tcPr>
          <w:p w:rsidR="000123AF" w:rsidRPr="009E776A" w:rsidRDefault="000123AF" w:rsidP="0033646A">
            <w:pPr>
              <w:spacing w:after="60"/>
              <w:rPr>
                <w:rFonts w:ascii="Times New Roman" w:eastAsia="Times New Roman" w:hAnsi="Times New Roman" w:cs="Times New Roman"/>
                <w:b/>
                <w:bCs/>
                <w:sz w:val="24"/>
                <w:szCs w:val="24"/>
                <w:lang w:eastAsia="ru-RU"/>
              </w:rPr>
            </w:pPr>
            <w:r w:rsidRPr="009E776A">
              <w:rPr>
                <w:rFonts w:ascii="Times New Roman" w:eastAsia="Times New Roman" w:hAnsi="Times New Roman" w:cs="Times New Roman"/>
                <w:b/>
                <w:bCs/>
                <w:sz w:val="24"/>
                <w:szCs w:val="24"/>
                <w:lang w:eastAsia="ru-RU"/>
              </w:rPr>
              <w:t xml:space="preserve">А. </w:t>
            </w:r>
            <w:proofErr w:type="spellStart"/>
            <w:r w:rsidRPr="009E776A">
              <w:rPr>
                <w:rFonts w:ascii="Times New Roman" w:eastAsia="Times New Roman" w:hAnsi="Times New Roman" w:cs="Times New Roman"/>
                <w:b/>
                <w:bCs/>
                <w:sz w:val="24"/>
                <w:szCs w:val="24"/>
                <w:lang w:eastAsia="ru-RU"/>
              </w:rPr>
              <w:t>Атамбаев</w:t>
            </w:r>
            <w:proofErr w:type="spellEnd"/>
          </w:p>
        </w:tc>
      </w:tr>
      <w:tr w:rsidR="000123AF" w:rsidRPr="00653451" w:rsidTr="009E776A">
        <w:tc>
          <w:tcPr>
            <w:tcW w:w="1947" w:type="pct"/>
            <w:tcMar>
              <w:top w:w="0" w:type="dxa"/>
              <w:left w:w="567" w:type="dxa"/>
              <w:bottom w:w="0" w:type="dxa"/>
              <w:right w:w="108" w:type="dxa"/>
            </w:tcMar>
            <w:hideMark/>
          </w:tcPr>
          <w:p w:rsidR="000123AF" w:rsidRPr="00653451" w:rsidRDefault="000123AF" w:rsidP="0033646A">
            <w:pPr>
              <w:spacing w:after="60"/>
              <w:rPr>
                <w:rFonts w:ascii="Times New Roman" w:eastAsia="Times New Roman" w:hAnsi="Times New Roman" w:cs="Times New Roman"/>
                <w:bCs/>
                <w:sz w:val="24"/>
                <w:szCs w:val="24"/>
                <w:lang w:eastAsia="ru-RU"/>
              </w:rPr>
            </w:pPr>
            <w:r w:rsidRPr="00653451">
              <w:rPr>
                <w:rFonts w:ascii="Times New Roman" w:eastAsia="Times New Roman" w:hAnsi="Times New Roman" w:cs="Times New Roman"/>
                <w:bCs/>
                <w:sz w:val="24"/>
                <w:szCs w:val="24"/>
                <w:lang w:eastAsia="ru-RU"/>
              </w:rPr>
              <w:t> </w:t>
            </w:r>
          </w:p>
        </w:tc>
        <w:tc>
          <w:tcPr>
            <w:tcW w:w="1401" w:type="pct"/>
            <w:tcMar>
              <w:top w:w="0" w:type="dxa"/>
              <w:left w:w="108" w:type="dxa"/>
              <w:bottom w:w="0" w:type="dxa"/>
              <w:right w:w="108" w:type="dxa"/>
            </w:tcMar>
            <w:hideMark/>
          </w:tcPr>
          <w:p w:rsidR="000123AF" w:rsidRPr="00653451" w:rsidRDefault="000123AF" w:rsidP="0033646A">
            <w:pPr>
              <w:spacing w:after="60"/>
              <w:rPr>
                <w:rFonts w:ascii="Times New Roman" w:eastAsia="Times New Roman" w:hAnsi="Times New Roman" w:cs="Times New Roman"/>
                <w:bCs/>
                <w:sz w:val="24"/>
                <w:szCs w:val="24"/>
                <w:lang w:eastAsia="ru-RU"/>
              </w:rPr>
            </w:pPr>
            <w:r w:rsidRPr="00653451">
              <w:rPr>
                <w:rFonts w:ascii="Times New Roman" w:eastAsia="Times New Roman" w:hAnsi="Times New Roman" w:cs="Times New Roman"/>
                <w:bCs/>
                <w:sz w:val="24"/>
                <w:szCs w:val="24"/>
                <w:lang w:eastAsia="ru-RU"/>
              </w:rPr>
              <w:t> </w:t>
            </w:r>
          </w:p>
        </w:tc>
        <w:tc>
          <w:tcPr>
            <w:tcW w:w="1652" w:type="pct"/>
            <w:tcMar>
              <w:top w:w="0" w:type="dxa"/>
              <w:left w:w="567" w:type="dxa"/>
              <w:bottom w:w="0" w:type="dxa"/>
            </w:tcMar>
            <w:vAlign w:val="bottom"/>
            <w:hideMark/>
          </w:tcPr>
          <w:p w:rsidR="000123AF" w:rsidRPr="00653451" w:rsidRDefault="000123AF" w:rsidP="0033646A">
            <w:pPr>
              <w:spacing w:after="60"/>
              <w:rPr>
                <w:rFonts w:ascii="Times New Roman" w:eastAsia="Times New Roman" w:hAnsi="Times New Roman" w:cs="Times New Roman"/>
                <w:bCs/>
                <w:sz w:val="24"/>
                <w:szCs w:val="24"/>
                <w:lang w:eastAsia="ru-RU"/>
              </w:rPr>
            </w:pPr>
            <w:r w:rsidRPr="00653451">
              <w:rPr>
                <w:rFonts w:ascii="Times New Roman" w:eastAsia="Times New Roman" w:hAnsi="Times New Roman" w:cs="Times New Roman"/>
                <w:bCs/>
                <w:sz w:val="24"/>
                <w:szCs w:val="24"/>
                <w:lang w:eastAsia="ru-RU"/>
              </w:rPr>
              <w:t> </w:t>
            </w:r>
          </w:p>
        </w:tc>
      </w:tr>
      <w:tr w:rsidR="000123AF" w:rsidRPr="00653451" w:rsidTr="009E776A">
        <w:tc>
          <w:tcPr>
            <w:tcW w:w="1947" w:type="pct"/>
            <w:tcMar>
              <w:top w:w="0" w:type="dxa"/>
              <w:left w:w="567" w:type="dxa"/>
              <w:bottom w:w="0" w:type="dxa"/>
              <w:right w:w="108" w:type="dxa"/>
            </w:tcMar>
            <w:hideMark/>
          </w:tcPr>
          <w:p w:rsidR="000123AF" w:rsidRPr="00653451" w:rsidRDefault="000123AF" w:rsidP="0033646A">
            <w:pPr>
              <w:spacing w:after="60"/>
              <w:ind w:left="567"/>
              <w:rPr>
                <w:rFonts w:ascii="Times New Roman" w:eastAsia="Times New Roman" w:hAnsi="Times New Roman" w:cs="Times New Roman"/>
                <w:bCs/>
                <w:sz w:val="24"/>
                <w:szCs w:val="24"/>
                <w:lang w:eastAsia="ru-RU"/>
              </w:rPr>
            </w:pPr>
          </w:p>
        </w:tc>
        <w:tc>
          <w:tcPr>
            <w:tcW w:w="1401" w:type="pct"/>
            <w:tcMar>
              <w:top w:w="0" w:type="dxa"/>
              <w:left w:w="108" w:type="dxa"/>
              <w:bottom w:w="0" w:type="dxa"/>
              <w:right w:w="108" w:type="dxa"/>
            </w:tcMar>
            <w:hideMark/>
          </w:tcPr>
          <w:p w:rsidR="000123AF" w:rsidRPr="00653451" w:rsidRDefault="000123AF" w:rsidP="0033646A">
            <w:pPr>
              <w:spacing w:after="60"/>
              <w:rPr>
                <w:rFonts w:ascii="Times New Roman" w:eastAsia="Times New Roman" w:hAnsi="Times New Roman" w:cs="Times New Roman"/>
                <w:bCs/>
                <w:sz w:val="24"/>
                <w:szCs w:val="24"/>
                <w:lang w:eastAsia="ru-RU"/>
              </w:rPr>
            </w:pPr>
            <w:r w:rsidRPr="00653451">
              <w:rPr>
                <w:rFonts w:ascii="Times New Roman" w:eastAsia="Times New Roman" w:hAnsi="Times New Roman" w:cs="Times New Roman"/>
                <w:bCs/>
                <w:sz w:val="24"/>
                <w:szCs w:val="24"/>
                <w:lang w:eastAsia="ru-RU"/>
              </w:rPr>
              <w:t> </w:t>
            </w:r>
          </w:p>
        </w:tc>
        <w:tc>
          <w:tcPr>
            <w:tcW w:w="1652" w:type="pct"/>
            <w:tcMar>
              <w:top w:w="0" w:type="dxa"/>
              <w:left w:w="567" w:type="dxa"/>
              <w:bottom w:w="0" w:type="dxa"/>
            </w:tcMar>
            <w:vAlign w:val="bottom"/>
            <w:hideMark/>
          </w:tcPr>
          <w:p w:rsidR="000123AF" w:rsidRPr="00653451" w:rsidRDefault="000123AF" w:rsidP="0033646A">
            <w:pPr>
              <w:spacing w:after="60"/>
              <w:rPr>
                <w:rFonts w:ascii="Times New Roman" w:eastAsia="Times New Roman" w:hAnsi="Times New Roman" w:cs="Times New Roman"/>
                <w:bCs/>
                <w:sz w:val="24"/>
                <w:szCs w:val="24"/>
                <w:lang w:eastAsia="ru-RU"/>
              </w:rPr>
            </w:pPr>
          </w:p>
        </w:tc>
      </w:tr>
    </w:tbl>
    <w:p w:rsidR="000123AF" w:rsidRPr="00653451" w:rsidRDefault="000123AF" w:rsidP="000123AF">
      <w:pPr>
        <w:spacing w:after="60"/>
        <w:ind w:firstLine="567"/>
        <w:jc w:val="both"/>
        <w:rPr>
          <w:rFonts w:ascii="Times New Roman" w:eastAsia="Times New Roman" w:hAnsi="Times New Roman" w:cs="Times New Roman"/>
          <w:sz w:val="24"/>
          <w:szCs w:val="24"/>
          <w:lang w:eastAsia="ru-RU"/>
        </w:rPr>
      </w:pPr>
      <w:r w:rsidRPr="00653451">
        <w:rPr>
          <w:rFonts w:ascii="Times New Roman" w:eastAsia="Times New Roman" w:hAnsi="Times New Roman" w:cs="Times New Roman"/>
          <w:sz w:val="24"/>
          <w:szCs w:val="24"/>
          <w:lang w:eastAsia="ru-RU"/>
        </w:rPr>
        <w:t> </w:t>
      </w:r>
    </w:p>
    <w:p w:rsidR="000123AF" w:rsidRPr="00653451" w:rsidRDefault="000123AF" w:rsidP="000123AF">
      <w:pPr>
        <w:rPr>
          <w:rFonts w:ascii="Times New Roman" w:hAnsi="Times New Roman" w:cs="Times New Roman"/>
          <w:sz w:val="24"/>
          <w:szCs w:val="24"/>
        </w:rPr>
      </w:pPr>
    </w:p>
    <w:p w:rsidR="000123AF" w:rsidRPr="00653451" w:rsidRDefault="000123AF" w:rsidP="000123AF">
      <w:pPr>
        <w:pStyle w:val="a5"/>
        <w:ind w:left="720"/>
        <w:rPr>
          <w:rFonts w:ascii="Times New Roman" w:hAnsi="Times New Roman" w:cs="Times New Roman"/>
          <w:sz w:val="24"/>
          <w:szCs w:val="24"/>
        </w:rPr>
      </w:pPr>
    </w:p>
    <w:p w:rsidR="00876BDD" w:rsidRDefault="00876BDD"/>
    <w:sectPr w:rsidR="00876BDD" w:rsidSect="004569B3">
      <w:footerReference w:type="default" r:id="rId5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969" w:rsidRDefault="00757969" w:rsidP="0054377B">
      <w:pPr>
        <w:pStyle w:val="tkTekst"/>
        <w:spacing w:after="0" w:line="240" w:lineRule="auto"/>
      </w:pPr>
      <w:r>
        <w:separator/>
      </w:r>
    </w:p>
  </w:endnote>
  <w:endnote w:type="continuationSeparator" w:id="0">
    <w:p w:rsidR="00757969" w:rsidRDefault="00757969" w:rsidP="0054377B">
      <w:pPr>
        <w:pStyle w:val="tkTekst"/>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C0" w:rsidRDefault="00AA0DC9" w:rsidP="00AA0DC9">
    <w:pPr>
      <w:pStyle w:val="ab"/>
      <w:jc w:val="center"/>
      <w:rPr>
        <w:rFonts w:ascii="Times New Roman" w:hAnsi="Times New Roman" w:cs="Times New Roman"/>
        <w:sz w:val="24"/>
        <w:szCs w:val="24"/>
      </w:rPr>
    </w:pPr>
    <w:r>
      <w:rPr>
        <w:rFonts w:ascii="Times New Roman" w:hAnsi="Times New Roman" w:cs="Times New Roman"/>
        <w:sz w:val="24"/>
        <w:szCs w:val="24"/>
      </w:rPr>
      <w:t>Министр</w:t>
    </w:r>
    <w:r>
      <w:rPr>
        <w:rFonts w:ascii="Times New Roman" w:hAnsi="Times New Roman" w:cs="Times New Roman"/>
        <w:sz w:val="24"/>
        <w:szCs w:val="24"/>
      </w:rPr>
      <w:tab/>
      <w:t xml:space="preserve">Т. </w:t>
    </w:r>
    <w:proofErr w:type="spellStart"/>
    <w:r>
      <w:rPr>
        <w:rFonts w:ascii="Times New Roman" w:hAnsi="Times New Roman" w:cs="Times New Roman"/>
        <w:sz w:val="24"/>
        <w:szCs w:val="24"/>
      </w:rPr>
      <w:t>Сариев</w:t>
    </w:r>
    <w:proofErr w:type="spellEnd"/>
  </w:p>
  <w:p w:rsidR="00AA0DC9" w:rsidRPr="00AA0DC9" w:rsidRDefault="00AA0DC9" w:rsidP="00AA0DC9">
    <w:pPr>
      <w:pStyle w:val="ab"/>
      <w:jc w:val="center"/>
      <w:rPr>
        <w:rFonts w:ascii="Times New Roman" w:hAnsi="Times New Roman" w:cs="Times New Roman"/>
        <w:sz w:val="24"/>
        <w:szCs w:val="24"/>
      </w:rPr>
    </w:pPr>
    <w:r>
      <w:rPr>
        <w:rFonts w:ascii="Times New Roman" w:hAnsi="Times New Roman" w:cs="Times New Roman"/>
        <w:sz w:val="24"/>
        <w:szCs w:val="24"/>
      </w:rPr>
      <w:t xml:space="preserve">                                                                                           «___»__________2014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969" w:rsidRDefault="00757969" w:rsidP="0054377B">
      <w:pPr>
        <w:pStyle w:val="tkTekst"/>
        <w:spacing w:after="0" w:line="240" w:lineRule="auto"/>
      </w:pPr>
      <w:r>
        <w:separator/>
      </w:r>
    </w:p>
  </w:footnote>
  <w:footnote w:type="continuationSeparator" w:id="0">
    <w:p w:rsidR="00757969" w:rsidRDefault="00757969" w:rsidP="0054377B">
      <w:pPr>
        <w:pStyle w:val="tkTekst"/>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0CAA"/>
    <w:multiLevelType w:val="hybridMultilevel"/>
    <w:tmpl w:val="5CBAC810"/>
    <w:lvl w:ilvl="0" w:tplc="34841B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9EE44B2"/>
    <w:multiLevelType w:val="hybridMultilevel"/>
    <w:tmpl w:val="19461A12"/>
    <w:lvl w:ilvl="0" w:tplc="95624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A3606BC"/>
    <w:multiLevelType w:val="hybridMultilevel"/>
    <w:tmpl w:val="3CC6CE52"/>
    <w:lvl w:ilvl="0" w:tplc="B6346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EEF42D7"/>
    <w:multiLevelType w:val="hybridMultilevel"/>
    <w:tmpl w:val="4A24A15E"/>
    <w:lvl w:ilvl="0" w:tplc="031C94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F36600F"/>
    <w:multiLevelType w:val="hybridMultilevel"/>
    <w:tmpl w:val="65746DF6"/>
    <w:lvl w:ilvl="0" w:tplc="CFB61A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0E7393A"/>
    <w:multiLevelType w:val="hybridMultilevel"/>
    <w:tmpl w:val="54165FC2"/>
    <w:lvl w:ilvl="0" w:tplc="2160B1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28A03FF"/>
    <w:multiLevelType w:val="hybridMultilevel"/>
    <w:tmpl w:val="FFCCE9AA"/>
    <w:lvl w:ilvl="0" w:tplc="1B746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BB80BD0"/>
    <w:multiLevelType w:val="hybridMultilevel"/>
    <w:tmpl w:val="C54687C2"/>
    <w:lvl w:ilvl="0" w:tplc="2AA444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D67360C"/>
    <w:multiLevelType w:val="hybridMultilevel"/>
    <w:tmpl w:val="6E9E3DA6"/>
    <w:lvl w:ilvl="0" w:tplc="DEE4871A">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6166DA"/>
    <w:multiLevelType w:val="hybridMultilevel"/>
    <w:tmpl w:val="4F5A85E6"/>
    <w:lvl w:ilvl="0" w:tplc="E1306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B1A3106"/>
    <w:multiLevelType w:val="hybridMultilevel"/>
    <w:tmpl w:val="F14A5E40"/>
    <w:lvl w:ilvl="0" w:tplc="4EA0E550">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5B213AAB"/>
    <w:multiLevelType w:val="hybridMultilevel"/>
    <w:tmpl w:val="BCD4C756"/>
    <w:lvl w:ilvl="0" w:tplc="9CC825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7073D47"/>
    <w:multiLevelType w:val="hybridMultilevel"/>
    <w:tmpl w:val="7F627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31135"/>
    <w:multiLevelType w:val="hybridMultilevel"/>
    <w:tmpl w:val="E4C29A72"/>
    <w:lvl w:ilvl="0" w:tplc="83CCC99C">
      <w:start w:val="1"/>
      <w:numFmt w:val="decimal"/>
      <w:lvlText w:val="%1."/>
      <w:lvlJc w:val="left"/>
      <w:pPr>
        <w:ind w:left="2247" w:hanging="16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11"/>
  </w:num>
  <w:num w:numId="3">
    <w:abstractNumId w:val="8"/>
  </w:num>
  <w:num w:numId="4">
    <w:abstractNumId w:val="4"/>
  </w:num>
  <w:num w:numId="5">
    <w:abstractNumId w:val="0"/>
  </w:num>
  <w:num w:numId="6">
    <w:abstractNumId w:val="3"/>
  </w:num>
  <w:num w:numId="7">
    <w:abstractNumId w:val="1"/>
  </w:num>
  <w:num w:numId="8">
    <w:abstractNumId w:val="5"/>
  </w:num>
  <w:num w:numId="9">
    <w:abstractNumId w:val="2"/>
  </w:num>
  <w:num w:numId="10">
    <w:abstractNumId w:val="7"/>
  </w:num>
  <w:num w:numId="11">
    <w:abstractNumId w:val="9"/>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3AF"/>
    <w:rsid w:val="00005610"/>
    <w:rsid w:val="000123AF"/>
    <w:rsid w:val="0001588B"/>
    <w:rsid w:val="00017FF2"/>
    <w:rsid w:val="000209D9"/>
    <w:rsid w:val="00027EF1"/>
    <w:rsid w:val="0004542A"/>
    <w:rsid w:val="000634C0"/>
    <w:rsid w:val="00065B0D"/>
    <w:rsid w:val="00066CA1"/>
    <w:rsid w:val="00087D59"/>
    <w:rsid w:val="000970DA"/>
    <w:rsid w:val="000977EE"/>
    <w:rsid w:val="000A5ACE"/>
    <w:rsid w:val="000B70BE"/>
    <w:rsid w:val="000C1839"/>
    <w:rsid w:val="000E709A"/>
    <w:rsid w:val="00104C9A"/>
    <w:rsid w:val="00107389"/>
    <w:rsid w:val="001146E9"/>
    <w:rsid w:val="00114CDB"/>
    <w:rsid w:val="00122D2C"/>
    <w:rsid w:val="00131CE5"/>
    <w:rsid w:val="00134DDB"/>
    <w:rsid w:val="00155372"/>
    <w:rsid w:val="00174BB9"/>
    <w:rsid w:val="00175EAC"/>
    <w:rsid w:val="00180ABD"/>
    <w:rsid w:val="0018681C"/>
    <w:rsid w:val="001907CC"/>
    <w:rsid w:val="001925EF"/>
    <w:rsid w:val="00196915"/>
    <w:rsid w:val="001A2317"/>
    <w:rsid w:val="001B137D"/>
    <w:rsid w:val="001B2BF2"/>
    <w:rsid w:val="001C1515"/>
    <w:rsid w:val="001C2F6F"/>
    <w:rsid w:val="001C3D22"/>
    <w:rsid w:val="001C3ED2"/>
    <w:rsid w:val="001C72FA"/>
    <w:rsid w:val="001E1694"/>
    <w:rsid w:val="001E5080"/>
    <w:rsid w:val="001F47A9"/>
    <w:rsid w:val="001F7F9E"/>
    <w:rsid w:val="002057F6"/>
    <w:rsid w:val="00244FB5"/>
    <w:rsid w:val="00245094"/>
    <w:rsid w:val="0025797A"/>
    <w:rsid w:val="00267944"/>
    <w:rsid w:val="00296CDE"/>
    <w:rsid w:val="002A4206"/>
    <w:rsid w:val="002A74BB"/>
    <w:rsid w:val="002B2AB0"/>
    <w:rsid w:val="002C1C10"/>
    <w:rsid w:val="002E4051"/>
    <w:rsid w:val="002E7F63"/>
    <w:rsid w:val="002F3F58"/>
    <w:rsid w:val="002F5BE2"/>
    <w:rsid w:val="00301402"/>
    <w:rsid w:val="00307C0E"/>
    <w:rsid w:val="00311594"/>
    <w:rsid w:val="003201DC"/>
    <w:rsid w:val="00323B16"/>
    <w:rsid w:val="00326D4A"/>
    <w:rsid w:val="00332808"/>
    <w:rsid w:val="0033646A"/>
    <w:rsid w:val="00343060"/>
    <w:rsid w:val="00361AA4"/>
    <w:rsid w:val="00372E49"/>
    <w:rsid w:val="00373B17"/>
    <w:rsid w:val="003823C9"/>
    <w:rsid w:val="0038390D"/>
    <w:rsid w:val="00392FB3"/>
    <w:rsid w:val="003A5DD5"/>
    <w:rsid w:val="003C5EBD"/>
    <w:rsid w:val="003D52EF"/>
    <w:rsid w:val="003D59E9"/>
    <w:rsid w:val="003E0168"/>
    <w:rsid w:val="003E0257"/>
    <w:rsid w:val="003F01F4"/>
    <w:rsid w:val="003F0720"/>
    <w:rsid w:val="003F6D5F"/>
    <w:rsid w:val="00402328"/>
    <w:rsid w:val="0040430B"/>
    <w:rsid w:val="00427DC6"/>
    <w:rsid w:val="004569B3"/>
    <w:rsid w:val="00457809"/>
    <w:rsid w:val="00462F49"/>
    <w:rsid w:val="00470046"/>
    <w:rsid w:val="00487A2D"/>
    <w:rsid w:val="0049003B"/>
    <w:rsid w:val="004D28E6"/>
    <w:rsid w:val="004D7CE8"/>
    <w:rsid w:val="004E70A4"/>
    <w:rsid w:val="005040BE"/>
    <w:rsid w:val="00505068"/>
    <w:rsid w:val="00514CCC"/>
    <w:rsid w:val="0051624E"/>
    <w:rsid w:val="005225B2"/>
    <w:rsid w:val="005254AA"/>
    <w:rsid w:val="0053378D"/>
    <w:rsid w:val="00540D48"/>
    <w:rsid w:val="0054377B"/>
    <w:rsid w:val="00547C22"/>
    <w:rsid w:val="0055214D"/>
    <w:rsid w:val="00567643"/>
    <w:rsid w:val="00572A04"/>
    <w:rsid w:val="00574F32"/>
    <w:rsid w:val="00591B37"/>
    <w:rsid w:val="005C0CC8"/>
    <w:rsid w:val="005C2694"/>
    <w:rsid w:val="005C4B98"/>
    <w:rsid w:val="005E4122"/>
    <w:rsid w:val="005F3DE8"/>
    <w:rsid w:val="00605A47"/>
    <w:rsid w:val="00615393"/>
    <w:rsid w:val="00620E14"/>
    <w:rsid w:val="006273D1"/>
    <w:rsid w:val="00636E2A"/>
    <w:rsid w:val="0064193C"/>
    <w:rsid w:val="00644C0D"/>
    <w:rsid w:val="0065154A"/>
    <w:rsid w:val="00653451"/>
    <w:rsid w:val="00653B81"/>
    <w:rsid w:val="006727F5"/>
    <w:rsid w:val="00675993"/>
    <w:rsid w:val="00676237"/>
    <w:rsid w:val="00680705"/>
    <w:rsid w:val="006818E5"/>
    <w:rsid w:val="00687E2B"/>
    <w:rsid w:val="00696081"/>
    <w:rsid w:val="006963B0"/>
    <w:rsid w:val="006A0142"/>
    <w:rsid w:val="006A0B63"/>
    <w:rsid w:val="006A7BDF"/>
    <w:rsid w:val="006B05DE"/>
    <w:rsid w:val="006B281A"/>
    <w:rsid w:val="006B2D88"/>
    <w:rsid w:val="006C3DA2"/>
    <w:rsid w:val="006D63A4"/>
    <w:rsid w:val="00701BEF"/>
    <w:rsid w:val="00703E45"/>
    <w:rsid w:val="007116F0"/>
    <w:rsid w:val="0071283D"/>
    <w:rsid w:val="00721B86"/>
    <w:rsid w:val="00722962"/>
    <w:rsid w:val="00725AA7"/>
    <w:rsid w:val="007427C6"/>
    <w:rsid w:val="00743BD1"/>
    <w:rsid w:val="00744EB4"/>
    <w:rsid w:val="007502EF"/>
    <w:rsid w:val="00757969"/>
    <w:rsid w:val="00775EC3"/>
    <w:rsid w:val="00783D8F"/>
    <w:rsid w:val="00786C84"/>
    <w:rsid w:val="00796F8A"/>
    <w:rsid w:val="007A02B7"/>
    <w:rsid w:val="007A656B"/>
    <w:rsid w:val="007B47E0"/>
    <w:rsid w:val="007C32BF"/>
    <w:rsid w:val="007D4DCE"/>
    <w:rsid w:val="007E1BEA"/>
    <w:rsid w:val="00801DA8"/>
    <w:rsid w:val="008035CB"/>
    <w:rsid w:val="00816DE9"/>
    <w:rsid w:val="00823B18"/>
    <w:rsid w:val="0083391B"/>
    <w:rsid w:val="00842003"/>
    <w:rsid w:val="00847BD0"/>
    <w:rsid w:val="00861166"/>
    <w:rsid w:val="00867E1E"/>
    <w:rsid w:val="0087596D"/>
    <w:rsid w:val="00876BDD"/>
    <w:rsid w:val="0088641D"/>
    <w:rsid w:val="00895C52"/>
    <w:rsid w:val="00895E17"/>
    <w:rsid w:val="008A7E3F"/>
    <w:rsid w:val="008B1413"/>
    <w:rsid w:val="008C20B8"/>
    <w:rsid w:val="008C4A45"/>
    <w:rsid w:val="008C7F3A"/>
    <w:rsid w:val="008F0703"/>
    <w:rsid w:val="008F2CD0"/>
    <w:rsid w:val="00915931"/>
    <w:rsid w:val="00923F0A"/>
    <w:rsid w:val="0093109D"/>
    <w:rsid w:val="0093441B"/>
    <w:rsid w:val="00945313"/>
    <w:rsid w:val="00947704"/>
    <w:rsid w:val="009502BD"/>
    <w:rsid w:val="00955DF3"/>
    <w:rsid w:val="00970E79"/>
    <w:rsid w:val="00981236"/>
    <w:rsid w:val="0098252B"/>
    <w:rsid w:val="00986C90"/>
    <w:rsid w:val="00994054"/>
    <w:rsid w:val="00994CD4"/>
    <w:rsid w:val="009A74EA"/>
    <w:rsid w:val="009B5BBA"/>
    <w:rsid w:val="009C11F3"/>
    <w:rsid w:val="009E776A"/>
    <w:rsid w:val="009F0C54"/>
    <w:rsid w:val="009F58DC"/>
    <w:rsid w:val="009F64FC"/>
    <w:rsid w:val="009F7879"/>
    <w:rsid w:val="00A34362"/>
    <w:rsid w:val="00A35A62"/>
    <w:rsid w:val="00A42F7C"/>
    <w:rsid w:val="00A47075"/>
    <w:rsid w:val="00A81209"/>
    <w:rsid w:val="00A83BE3"/>
    <w:rsid w:val="00A83C39"/>
    <w:rsid w:val="00A84040"/>
    <w:rsid w:val="00A90DAF"/>
    <w:rsid w:val="00A92969"/>
    <w:rsid w:val="00AA0D38"/>
    <w:rsid w:val="00AA0DC9"/>
    <w:rsid w:val="00AA1679"/>
    <w:rsid w:val="00AB0961"/>
    <w:rsid w:val="00AC31FF"/>
    <w:rsid w:val="00AD1D54"/>
    <w:rsid w:val="00AD7509"/>
    <w:rsid w:val="00AE0A89"/>
    <w:rsid w:val="00AE3A8F"/>
    <w:rsid w:val="00AE3E74"/>
    <w:rsid w:val="00AF1895"/>
    <w:rsid w:val="00AF79A4"/>
    <w:rsid w:val="00B04488"/>
    <w:rsid w:val="00B24E2A"/>
    <w:rsid w:val="00B41E82"/>
    <w:rsid w:val="00B57C3A"/>
    <w:rsid w:val="00B70EA1"/>
    <w:rsid w:val="00B71BB4"/>
    <w:rsid w:val="00B77414"/>
    <w:rsid w:val="00BA2AC7"/>
    <w:rsid w:val="00BC4BBA"/>
    <w:rsid w:val="00BC771E"/>
    <w:rsid w:val="00BE5700"/>
    <w:rsid w:val="00BF0CF0"/>
    <w:rsid w:val="00BF6A7B"/>
    <w:rsid w:val="00C155A6"/>
    <w:rsid w:val="00C164B9"/>
    <w:rsid w:val="00C30DB9"/>
    <w:rsid w:val="00C505A3"/>
    <w:rsid w:val="00C52C05"/>
    <w:rsid w:val="00C658F9"/>
    <w:rsid w:val="00C737DF"/>
    <w:rsid w:val="00C8777D"/>
    <w:rsid w:val="00CA028E"/>
    <w:rsid w:val="00CA3A33"/>
    <w:rsid w:val="00CB169E"/>
    <w:rsid w:val="00CE5213"/>
    <w:rsid w:val="00CF733F"/>
    <w:rsid w:val="00D01613"/>
    <w:rsid w:val="00D07EC5"/>
    <w:rsid w:val="00D11009"/>
    <w:rsid w:val="00D17EDA"/>
    <w:rsid w:val="00D26C33"/>
    <w:rsid w:val="00D35BEB"/>
    <w:rsid w:val="00D44352"/>
    <w:rsid w:val="00D552DB"/>
    <w:rsid w:val="00D67959"/>
    <w:rsid w:val="00D85FFD"/>
    <w:rsid w:val="00DA6542"/>
    <w:rsid w:val="00DA6F6E"/>
    <w:rsid w:val="00DB1AAE"/>
    <w:rsid w:val="00DB3EAC"/>
    <w:rsid w:val="00DB5286"/>
    <w:rsid w:val="00DC0623"/>
    <w:rsid w:val="00DC0C6C"/>
    <w:rsid w:val="00DC4D6D"/>
    <w:rsid w:val="00DE56D2"/>
    <w:rsid w:val="00DF66B1"/>
    <w:rsid w:val="00E05A49"/>
    <w:rsid w:val="00E06694"/>
    <w:rsid w:val="00E265D3"/>
    <w:rsid w:val="00E34CC0"/>
    <w:rsid w:val="00E41420"/>
    <w:rsid w:val="00E45C8A"/>
    <w:rsid w:val="00E47EC4"/>
    <w:rsid w:val="00E61C72"/>
    <w:rsid w:val="00E85794"/>
    <w:rsid w:val="00EA5491"/>
    <w:rsid w:val="00EB0B9B"/>
    <w:rsid w:val="00EB0DBE"/>
    <w:rsid w:val="00EB1C7D"/>
    <w:rsid w:val="00EC59A5"/>
    <w:rsid w:val="00ED2DAB"/>
    <w:rsid w:val="00ED3FE6"/>
    <w:rsid w:val="00F143C8"/>
    <w:rsid w:val="00F145E9"/>
    <w:rsid w:val="00F311FC"/>
    <w:rsid w:val="00F32A27"/>
    <w:rsid w:val="00F55DAD"/>
    <w:rsid w:val="00F6300B"/>
    <w:rsid w:val="00F63F7F"/>
    <w:rsid w:val="00F843E1"/>
    <w:rsid w:val="00FB6C45"/>
    <w:rsid w:val="00FC37A7"/>
    <w:rsid w:val="00FC6412"/>
    <w:rsid w:val="00FE57A1"/>
    <w:rsid w:val="00FE601E"/>
    <w:rsid w:val="00FF06DE"/>
    <w:rsid w:val="00FF29CE"/>
    <w:rsid w:val="00FF4E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3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123AF"/>
    <w:rPr>
      <w:color w:val="0000FF"/>
      <w:u w:val="single"/>
    </w:rPr>
  </w:style>
  <w:style w:type="paragraph" w:customStyle="1" w:styleId="tkZagolovok5">
    <w:name w:val="_Заголовок Статья (tkZagolovok5)"/>
    <w:basedOn w:val="a"/>
    <w:rsid w:val="000123A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123AF"/>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rsid w:val="000123AF"/>
    <w:pPr>
      <w:ind w:left="720"/>
      <w:contextualSpacing/>
    </w:pPr>
  </w:style>
  <w:style w:type="paragraph" w:styleId="a5">
    <w:name w:val="Plain Text"/>
    <w:basedOn w:val="a"/>
    <w:link w:val="a6"/>
    <w:uiPriority w:val="99"/>
    <w:semiHidden/>
    <w:unhideWhenUsed/>
    <w:rsid w:val="000123AF"/>
    <w:pPr>
      <w:spacing w:after="0" w:line="240" w:lineRule="auto"/>
    </w:pPr>
    <w:rPr>
      <w:rFonts w:ascii="Calibri" w:hAnsi="Calibri"/>
      <w:szCs w:val="21"/>
    </w:rPr>
  </w:style>
  <w:style w:type="character" w:customStyle="1" w:styleId="a6">
    <w:name w:val="Текст Знак"/>
    <w:basedOn w:val="a0"/>
    <w:link w:val="a5"/>
    <w:uiPriority w:val="99"/>
    <w:semiHidden/>
    <w:rsid w:val="000123AF"/>
    <w:rPr>
      <w:rFonts w:ascii="Calibri" w:hAnsi="Calibri"/>
      <w:szCs w:val="21"/>
    </w:rPr>
  </w:style>
  <w:style w:type="paragraph" w:styleId="a7">
    <w:name w:val="Balloon Text"/>
    <w:basedOn w:val="a"/>
    <w:link w:val="a8"/>
    <w:uiPriority w:val="99"/>
    <w:semiHidden/>
    <w:unhideWhenUsed/>
    <w:rsid w:val="000977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77EE"/>
    <w:rPr>
      <w:rFonts w:ascii="Tahoma" w:hAnsi="Tahoma" w:cs="Tahoma"/>
      <w:sz w:val="16"/>
      <w:szCs w:val="16"/>
    </w:rPr>
  </w:style>
  <w:style w:type="paragraph" w:styleId="a9">
    <w:name w:val="header"/>
    <w:basedOn w:val="a"/>
    <w:link w:val="aa"/>
    <w:uiPriority w:val="99"/>
    <w:unhideWhenUsed/>
    <w:rsid w:val="000634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34C0"/>
  </w:style>
  <w:style w:type="paragraph" w:styleId="ab">
    <w:name w:val="footer"/>
    <w:basedOn w:val="a"/>
    <w:link w:val="ac"/>
    <w:uiPriority w:val="99"/>
    <w:unhideWhenUsed/>
    <w:rsid w:val="000634C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34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3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123AF"/>
    <w:rPr>
      <w:color w:val="0000FF"/>
      <w:u w:val="single"/>
    </w:rPr>
  </w:style>
  <w:style w:type="paragraph" w:customStyle="1" w:styleId="tkZagolovok5">
    <w:name w:val="_Заголовок Статья (tkZagolovok5)"/>
    <w:basedOn w:val="a"/>
    <w:rsid w:val="000123A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123AF"/>
    <w:pPr>
      <w:spacing w:after="60"/>
      <w:ind w:firstLine="567"/>
      <w:jc w:val="both"/>
    </w:pPr>
    <w:rPr>
      <w:rFonts w:ascii="Arial" w:eastAsia="Times New Roman" w:hAnsi="Arial" w:cs="Arial"/>
      <w:sz w:val="20"/>
      <w:szCs w:val="20"/>
      <w:lang w:eastAsia="ru-RU"/>
    </w:rPr>
  </w:style>
  <w:style w:type="paragraph" w:styleId="a4">
    <w:name w:val="List Paragraph"/>
    <w:basedOn w:val="a"/>
    <w:uiPriority w:val="34"/>
    <w:qFormat/>
    <w:rsid w:val="000123AF"/>
    <w:pPr>
      <w:ind w:left="720"/>
      <w:contextualSpacing/>
    </w:pPr>
  </w:style>
  <w:style w:type="paragraph" w:styleId="a5">
    <w:name w:val="Plain Text"/>
    <w:basedOn w:val="a"/>
    <w:link w:val="a6"/>
    <w:uiPriority w:val="99"/>
    <w:semiHidden/>
    <w:unhideWhenUsed/>
    <w:rsid w:val="000123AF"/>
    <w:pPr>
      <w:spacing w:after="0" w:line="240" w:lineRule="auto"/>
    </w:pPr>
    <w:rPr>
      <w:rFonts w:ascii="Calibri" w:hAnsi="Calibri"/>
      <w:szCs w:val="21"/>
    </w:rPr>
  </w:style>
  <w:style w:type="character" w:customStyle="1" w:styleId="a6">
    <w:name w:val="Текст Знак"/>
    <w:basedOn w:val="a0"/>
    <w:link w:val="a5"/>
    <w:uiPriority w:val="99"/>
    <w:semiHidden/>
    <w:rsid w:val="000123AF"/>
    <w:rPr>
      <w:rFonts w:ascii="Calibri" w:hAnsi="Calibri"/>
      <w:szCs w:val="21"/>
    </w:rPr>
  </w:style>
  <w:style w:type="paragraph" w:styleId="a7">
    <w:name w:val="Balloon Text"/>
    <w:basedOn w:val="a"/>
    <w:link w:val="a8"/>
    <w:uiPriority w:val="99"/>
    <w:semiHidden/>
    <w:unhideWhenUsed/>
    <w:rsid w:val="000977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977EE"/>
    <w:rPr>
      <w:rFonts w:ascii="Tahoma" w:hAnsi="Tahoma" w:cs="Tahoma"/>
      <w:sz w:val="16"/>
      <w:szCs w:val="16"/>
    </w:rPr>
  </w:style>
  <w:style w:type="paragraph" w:styleId="a9">
    <w:name w:val="header"/>
    <w:basedOn w:val="a"/>
    <w:link w:val="aa"/>
    <w:uiPriority w:val="99"/>
    <w:unhideWhenUsed/>
    <w:rsid w:val="000634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34C0"/>
  </w:style>
  <w:style w:type="paragraph" w:styleId="ab">
    <w:name w:val="footer"/>
    <w:basedOn w:val="a"/>
    <w:link w:val="ac"/>
    <w:uiPriority w:val="99"/>
    <w:unhideWhenUsed/>
    <w:rsid w:val="000634C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3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41;&#1077;&#1083;&#1075;&#1086;&#1088;&#1086;&#1076;\AppData\Local\Temp\Toktom\e8014d47-121d-4123-8413-212e939d9421\document.htm" TargetMode="External"/><Relationship Id="rId18" Type="http://schemas.openxmlformats.org/officeDocument/2006/relationships/hyperlink" Target="file:///C:\Users\&#1041;&#1077;&#1083;&#1075;&#1086;&#1088;&#1086;&#1076;\AppData\Local\Temp\Toktom\e8014d47-121d-4123-8413-212e939d9421\document.htm" TargetMode="External"/><Relationship Id="rId26" Type="http://schemas.openxmlformats.org/officeDocument/2006/relationships/hyperlink" Target="file:///C:\Users\&#1041;&#1077;&#1083;&#1075;&#1086;&#1088;&#1086;&#1076;\AppData\Local\Temp\Toktom\e8014d47-121d-4123-8413-212e939d9421\document.htm" TargetMode="External"/><Relationship Id="rId39" Type="http://schemas.openxmlformats.org/officeDocument/2006/relationships/hyperlink" Target="file:///C:\Users\&#1041;&#1077;&#1083;&#1075;&#1086;&#1088;&#1086;&#1076;\AppData\Local\Temp\Toktom\e8014d47-121d-4123-8413-212e939d9421\document.htm" TargetMode="External"/><Relationship Id="rId21" Type="http://schemas.openxmlformats.org/officeDocument/2006/relationships/hyperlink" Target="file:///C:\Users\&#1041;&#1077;&#1083;&#1075;&#1086;&#1088;&#1086;&#1076;\AppData\Local\Temp\Toktom\e8014d47-121d-4123-8413-212e939d9421\document.htm" TargetMode="External"/><Relationship Id="rId34" Type="http://schemas.openxmlformats.org/officeDocument/2006/relationships/hyperlink" Target="file:///C:\Users\&#1041;&#1077;&#1083;&#1075;&#1086;&#1088;&#1086;&#1076;\AppData\Local\Temp\Toktom\e8014d47-121d-4123-8413-212e939d9421\document.htm" TargetMode="External"/><Relationship Id="rId42" Type="http://schemas.openxmlformats.org/officeDocument/2006/relationships/hyperlink" Target="file:///C:\Users\&#1041;&#1077;&#1083;&#1075;&#1086;&#1088;&#1086;&#1076;\AppData\Local\Temp\Toktom\e8014d47-121d-4123-8413-212e939d9421\document.htm" TargetMode="External"/><Relationship Id="rId47" Type="http://schemas.openxmlformats.org/officeDocument/2006/relationships/hyperlink" Target="file:///C:\Users\&#1041;&#1077;&#1083;&#1075;&#1086;&#1088;&#1086;&#1076;\AppData\Local\Temp\Toktom\e8014d47-121d-4123-8413-212e939d9421\document.htm" TargetMode="External"/><Relationship Id="rId50" Type="http://schemas.openxmlformats.org/officeDocument/2006/relationships/hyperlink" Target="file:///C:\Users\&#1041;&#1077;&#1083;&#1075;&#1086;&#1088;&#1086;&#1076;\AppData\Local\Temp\Toktom\e8014d47-121d-4123-8413-212e939d9421\document.htm" TargetMode="External"/><Relationship Id="rId55" Type="http://schemas.openxmlformats.org/officeDocument/2006/relationships/hyperlink" Target="file:///C:\Users\&#1041;&#1077;&#1083;&#1075;&#1086;&#1088;&#1086;&#1076;\AppData\Local\Temp\Toktom\e8014d47-121d-4123-8413-212e939d9421\document.htm" TargetMode="External"/><Relationship Id="rId7" Type="http://schemas.openxmlformats.org/officeDocument/2006/relationships/endnotes" Target="endnotes.xml"/><Relationship Id="rId12" Type="http://schemas.openxmlformats.org/officeDocument/2006/relationships/hyperlink" Target="file:///C:\Users\&#1041;&#1077;&#1083;&#1075;&#1086;&#1088;&#1086;&#1076;\AppData\Local\Temp\Toktom\e8014d47-121d-4123-8413-212e939d9421\document.htm" TargetMode="External"/><Relationship Id="rId17" Type="http://schemas.openxmlformats.org/officeDocument/2006/relationships/hyperlink" Target="file:///C:\Users\&#1041;&#1077;&#1083;&#1075;&#1086;&#1088;&#1086;&#1076;\AppData\Local\Temp\Toktom\e8014d47-121d-4123-8413-212e939d9421\document.htm" TargetMode="External"/><Relationship Id="rId25" Type="http://schemas.openxmlformats.org/officeDocument/2006/relationships/hyperlink" Target="file:///C:\Users\&#1041;&#1077;&#1083;&#1075;&#1086;&#1088;&#1086;&#1076;\AppData\Local\Temp\Toktom\e8014d47-121d-4123-8413-212e939d9421\document.htm" TargetMode="External"/><Relationship Id="rId33" Type="http://schemas.openxmlformats.org/officeDocument/2006/relationships/hyperlink" Target="file:///C:\Users\&#1041;&#1077;&#1083;&#1075;&#1086;&#1088;&#1086;&#1076;\AppData\Local\Temp\Toktom\e8014d47-121d-4123-8413-212e939d9421\document.htm" TargetMode="External"/><Relationship Id="rId38" Type="http://schemas.openxmlformats.org/officeDocument/2006/relationships/hyperlink" Target="file:///C:\Users\&#1041;&#1077;&#1083;&#1075;&#1086;&#1088;&#1086;&#1076;\AppData\Local\Temp\Toktom\e8014d47-121d-4123-8413-212e939d9421\document.htm" TargetMode="External"/><Relationship Id="rId46" Type="http://schemas.openxmlformats.org/officeDocument/2006/relationships/hyperlink" Target="file:///C:\Users\&#1041;&#1077;&#1083;&#1075;&#1086;&#1088;&#1086;&#1076;\AppData\Local\Temp\Toktom\e8014d47-121d-4123-8413-212e939d9421\document.htm"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1041;&#1077;&#1083;&#1075;&#1086;&#1088;&#1086;&#1076;\AppData\Local\Temp\Toktom\e8014d47-121d-4123-8413-212e939d9421\document.htm" TargetMode="External"/><Relationship Id="rId20" Type="http://schemas.openxmlformats.org/officeDocument/2006/relationships/hyperlink" Target="file:///C:\Users\&#1041;&#1077;&#1083;&#1075;&#1086;&#1088;&#1086;&#1076;\AppData\Local\Temp\Toktom\e8014d47-121d-4123-8413-212e939d9421\document.htm" TargetMode="External"/><Relationship Id="rId29" Type="http://schemas.openxmlformats.org/officeDocument/2006/relationships/hyperlink" Target="file:///C:\Users\&#1041;&#1077;&#1083;&#1075;&#1086;&#1088;&#1086;&#1076;\AppData\Local\Temp\Toktom\e8014d47-121d-4123-8413-212e939d9421\document.htm" TargetMode="External"/><Relationship Id="rId41" Type="http://schemas.openxmlformats.org/officeDocument/2006/relationships/hyperlink" Target="file:///C:\Users\&#1041;&#1077;&#1083;&#1075;&#1086;&#1088;&#1086;&#1076;\AppData\Local\Temp\Toktom\e8014d47-121d-4123-8413-212e939d9421\document.htm" TargetMode="External"/><Relationship Id="rId54" Type="http://schemas.openxmlformats.org/officeDocument/2006/relationships/hyperlink" Target="file:///C:\Users\&#1041;&#1077;&#1083;&#1075;&#1086;&#1088;&#1086;&#1076;\AppData\Local\Temp\Toktom\e8014d47-121d-4123-8413-212e939d9421\document.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1041;&#1077;&#1083;&#1075;&#1086;&#1088;&#1086;&#1076;\AppData\Local\Temp\Toktom\e8014d47-121d-4123-8413-212e939d9421\document.htm" TargetMode="External"/><Relationship Id="rId24" Type="http://schemas.openxmlformats.org/officeDocument/2006/relationships/hyperlink" Target="file:///C:\Users\&#1041;&#1077;&#1083;&#1075;&#1086;&#1088;&#1086;&#1076;\AppData\Local\Temp\Toktom\e8014d47-121d-4123-8413-212e939d9421\document.htm" TargetMode="External"/><Relationship Id="rId32" Type="http://schemas.openxmlformats.org/officeDocument/2006/relationships/hyperlink" Target="file:///C:\Users\&#1041;&#1077;&#1083;&#1075;&#1086;&#1088;&#1086;&#1076;\AppData\Local\Temp\Toktom\e8014d47-121d-4123-8413-212e939d9421\document.htm" TargetMode="External"/><Relationship Id="rId37" Type="http://schemas.openxmlformats.org/officeDocument/2006/relationships/hyperlink" Target="file:///C:\Users\&#1041;&#1077;&#1083;&#1075;&#1086;&#1088;&#1086;&#1076;\AppData\Local\Temp\Toktom\e8014d47-121d-4123-8413-212e939d9421\document.htm" TargetMode="External"/><Relationship Id="rId40" Type="http://schemas.openxmlformats.org/officeDocument/2006/relationships/hyperlink" Target="file:///C:\Users\&#1041;&#1077;&#1083;&#1075;&#1086;&#1088;&#1086;&#1076;\AppData\Local\Temp\Toktom\e8014d47-121d-4123-8413-212e939d9421\document.htm" TargetMode="External"/><Relationship Id="rId45" Type="http://schemas.openxmlformats.org/officeDocument/2006/relationships/hyperlink" Target="file:///C:\Users\&#1041;&#1077;&#1083;&#1075;&#1086;&#1088;&#1086;&#1076;\AppData\Local\Temp\Toktom\e8014d47-121d-4123-8413-212e939d9421\document.htm" TargetMode="External"/><Relationship Id="rId53" Type="http://schemas.openxmlformats.org/officeDocument/2006/relationships/hyperlink" Target="file:///C:\Users\&#1041;&#1077;&#1083;&#1075;&#1086;&#1088;&#1086;&#1076;\AppData\Local\Temp\Toktom\e8014d47-121d-4123-8413-212e939d9421\document.htm"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1041;&#1077;&#1083;&#1075;&#1086;&#1088;&#1086;&#1076;\AppData\Local\Temp\Toktom\e8014d47-121d-4123-8413-212e939d9421\document.htm" TargetMode="External"/><Relationship Id="rId23" Type="http://schemas.openxmlformats.org/officeDocument/2006/relationships/hyperlink" Target="file:///C:\Users\&#1041;&#1077;&#1083;&#1075;&#1086;&#1088;&#1086;&#1076;\AppData\Local\Temp\Toktom\e8014d47-121d-4123-8413-212e939d9421\document.htm" TargetMode="External"/><Relationship Id="rId28" Type="http://schemas.openxmlformats.org/officeDocument/2006/relationships/hyperlink" Target="file:///C:\Users\&#1041;&#1077;&#1083;&#1075;&#1086;&#1088;&#1086;&#1076;\AppData\Local\Temp\Toktom\e8014d47-121d-4123-8413-212e939d9421\document.htm" TargetMode="External"/><Relationship Id="rId36" Type="http://schemas.openxmlformats.org/officeDocument/2006/relationships/hyperlink" Target="file:///C:\Users\&#1041;&#1077;&#1083;&#1075;&#1086;&#1088;&#1086;&#1076;\AppData\Local\Temp\Toktom\e8014d47-121d-4123-8413-212e939d9421\document.htm" TargetMode="External"/><Relationship Id="rId49" Type="http://schemas.openxmlformats.org/officeDocument/2006/relationships/hyperlink" Target="file:///C:\Users\&#1041;&#1077;&#1083;&#1075;&#1086;&#1088;&#1086;&#1076;\AppData\Local\Temp\Toktom\e8014d47-121d-4123-8413-212e939d9421\document.htm" TargetMode="External"/><Relationship Id="rId57" Type="http://schemas.openxmlformats.org/officeDocument/2006/relationships/hyperlink" Target="toktom://db/11089" TargetMode="External"/><Relationship Id="rId10" Type="http://schemas.openxmlformats.org/officeDocument/2006/relationships/hyperlink" Target="file:///C:\Users\&#1041;&#1077;&#1083;&#1075;&#1086;&#1088;&#1086;&#1076;\AppData\Local\Temp\Toktom\0e8f7934-2d09-4179-861b-ba16fb9d928c\document.htm" TargetMode="External"/><Relationship Id="rId19" Type="http://schemas.openxmlformats.org/officeDocument/2006/relationships/hyperlink" Target="file:///C:\Users\&#1041;&#1077;&#1083;&#1075;&#1086;&#1088;&#1086;&#1076;\AppData\Local\Temp\Toktom\e8014d47-121d-4123-8413-212e939d9421\document.htm" TargetMode="External"/><Relationship Id="rId31" Type="http://schemas.openxmlformats.org/officeDocument/2006/relationships/hyperlink" Target="file:///C:\Users\&#1041;&#1077;&#1083;&#1075;&#1086;&#1088;&#1086;&#1076;\AppData\Local\Temp\Toktom\e8014d47-121d-4123-8413-212e939d9421\document.htm" TargetMode="External"/><Relationship Id="rId44" Type="http://schemas.openxmlformats.org/officeDocument/2006/relationships/hyperlink" Target="file:///C:\Users\&#1041;&#1077;&#1083;&#1075;&#1086;&#1088;&#1086;&#1076;\AppData\Local\Temp\Toktom\e8014d47-121d-4123-8413-212e939d9421\document.htm" TargetMode="External"/><Relationship Id="rId52" Type="http://schemas.openxmlformats.org/officeDocument/2006/relationships/hyperlink" Target="file:///C:\Users\&#1041;&#1077;&#1083;&#1075;&#1086;&#1088;&#1086;&#1076;\AppData\Local\Temp\Toktom\e8014d47-121d-4123-8413-212e939d9421\document.htm"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1041;&#1077;&#1083;&#1075;&#1086;&#1088;&#1086;&#1076;\AppData\Local\Temp\TOKTOM\d37e0b3c-6eac-4cc1-b16b-dea05a94df16\document.htm" TargetMode="External"/><Relationship Id="rId14" Type="http://schemas.openxmlformats.org/officeDocument/2006/relationships/hyperlink" Target="file:///C:\Users\&#1041;&#1077;&#1083;&#1075;&#1086;&#1088;&#1086;&#1076;\AppData\Local\Temp\Toktom\e8014d47-121d-4123-8413-212e939d9421\document.htm" TargetMode="External"/><Relationship Id="rId22" Type="http://schemas.openxmlformats.org/officeDocument/2006/relationships/hyperlink" Target="file:///C:\Users\&#1041;&#1077;&#1083;&#1075;&#1086;&#1088;&#1086;&#1076;\AppData\Local\Temp\Toktom\e8014d47-121d-4123-8413-212e939d9421\document.htm" TargetMode="External"/><Relationship Id="rId27" Type="http://schemas.openxmlformats.org/officeDocument/2006/relationships/hyperlink" Target="file:///C:\Users\&#1041;&#1077;&#1083;&#1075;&#1086;&#1088;&#1086;&#1076;\AppData\Local\Temp\Toktom\e8014d47-121d-4123-8413-212e939d9421\document.htm" TargetMode="External"/><Relationship Id="rId30" Type="http://schemas.openxmlformats.org/officeDocument/2006/relationships/hyperlink" Target="file:///C:\Users\&#1041;&#1077;&#1083;&#1075;&#1086;&#1088;&#1086;&#1076;\AppData\Local\Temp\Toktom\e8014d47-121d-4123-8413-212e939d9421\document.htm" TargetMode="External"/><Relationship Id="rId35" Type="http://schemas.openxmlformats.org/officeDocument/2006/relationships/hyperlink" Target="file:///C:\Users\&#1041;&#1077;&#1083;&#1075;&#1086;&#1088;&#1086;&#1076;\AppData\Local\Temp\Toktom\e8014d47-121d-4123-8413-212e939d9421\document.htm" TargetMode="External"/><Relationship Id="rId43" Type="http://schemas.openxmlformats.org/officeDocument/2006/relationships/hyperlink" Target="file:///C:\Users\&#1041;&#1077;&#1083;&#1075;&#1086;&#1088;&#1086;&#1076;\AppData\Local\Temp\Toktom\e8014d47-121d-4123-8413-212e939d9421\document.htm" TargetMode="External"/><Relationship Id="rId48" Type="http://schemas.openxmlformats.org/officeDocument/2006/relationships/hyperlink" Target="file:///C:\Users\&#1041;&#1077;&#1083;&#1075;&#1086;&#1088;&#1086;&#1076;\AppData\Local\Temp\Toktom\e8014d47-121d-4123-8413-212e939d9421\document.htm" TargetMode="External"/><Relationship Id="rId56" Type="http://schemas.openxmlformats.org/officeDocument/2006/relationships/hyperlink" Target="toktom://db/2728" TargetMode="External"/><Relationship Id="rId8" Type="http://schemas.openxmlformats.org/officeDocument/2006/relationships/hyperlink" Target="file:///C:\Users\&#1041;&#1077;&#1083;&#1075;&#1086;&#1088;&#1086;&#1076;\AppData\Local\Temp\TOKTOM\d37e0b3c-6eac-4cc1-b16b-dea05a94df16\document.htm" TargetMode="External"/><Relationship Id="rId51" Type="http://schemas.openxmlformats.org/officeDocument/2006/relationships/hyperlink" Target="file:///C:\Users\&#1041;&#1077;&#1083;&#1075;&#1086;&#1088;&#1086;&#1076;\AppData\Local\Temp\Toktom\e8014d47-121d-4123-8413-212e939d9421\document.htm"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9157</Words>
  <Characters>52198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Белгород</dc:creator>
  <cp:keywords/>
  <dc:description/>
  <cp:lastModifiedBy>Жениш ЖЖС. Жакыпов</cp:lastModifiedBy>
  <cp:revision>6</cp:revision>
  <cp:lastPrinted>2014-10-14T10:47:00Z</cp:lastPrinted>
  <dcterms:created xsi:type="dcterms:W3CDTF">2014-10-14T06:10:00Z</dcterms:created>
  <dcterms:modified xsi:type="dcterms:W3CDTF">2014-10-14T14:37:00Z</dcterms:modified>
</cp:coreProperties>
</file>